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方正小标宋简体" w:hAnsi="宋体" w:eastAsia="方正小标宋简体"/>
          <w:color w:val="000000"/>
          <w:w w:val="78"/>
          <w:kern w:val="0"/>
          <w:sz w:val="72"/>
          <w:szCs w:val="72"/>
        </w:rPr>
      </w:pPr>
      <w:r>
        <w:rPr>
          <w:rFonts w:hint="eastAsia" w:ascii="方正小标宋简体" w:hAnsi="宋体" w:eastAsia="方正小标宋简体"/>
          <w:color w:val="000000"/>
          <w:w w:val="78"/>
          <w:kern w:val="0"/>
          <w:sz w:val="72"/>
          <w:szCs w:val="72"/>
        </w:rPr>
        <w:t>共青团广东松山职业技术学院</w:t>
      </w:r>
    </w:p>
    <w:p>
      <w:pPr>
        <w:spacing w:line="1000" w:lineRule="exact"/>
        <w:jc w:val="center"/>
        <w:rPr>
          <w:rFonts w:ascii="方正小标宋简体" w:hAnsi="宋体" w:eastAsia="方正小标宋简体"/>
          <w:color w:val="000000"/>
          <w:w w:val="78"/>
          <w:kern w:val="0"/>
          <w:sz w:val="72"/>
          <w:szCs w:val="72"/>
        </w:rPr>
      </w:pPr>
      <w:r>
        <w:rPr>
          <w:rFonts w:hint="eastAsia" w:ascii="方正小标宋简体" w:hAnsi="宋体" w:eastAsia="方正小标宋简体"/>
          <w:color w:val="000000"/>
          <w:w w:val="78"/>
          <w:kern w:val="0"/>
          <w:sz w:val="72"/>
          <w:szCs w:val="72"/>
        </w:rPr>
        <w:t>电气工程系委员会</w:t>
      </w:r>
    </w:p>
    <w:p>
      <w:pPr>
        <w:jc w:val="center"/>
        <w:rPr>
          <w:rFonts w:hAnsi="宋体" w:cs="宋体"/>
          <w:bCs/>
        </w:rPr>
      </w:pPr>
      <w:r>
        <w:rPr>
          <w:rFonts w:hint="eastAsia" w:ascii="仿宋_GB2312" w:hAnsi="宋体" w:eastAsia="仿宋_GB2312" w:cs="仿宋_GB2312"/>
          <w:sz w:val="32"/>
          <w:szCs w:val="32"/>
        </w:rPr>
        <w:t>粤松院电团〔</w:t>
      </w:r>
      <w:r>
        <w:rPr>
          <w:rFonts w:ascii="仿宋_GB2312" w:hAnsi="宋体" w:eastAsia="仿宋_GB2312" w:cs="仿宋_GB2312"/>
          <w:sz w:val="32"/>
          <w:szCs w:val="32"/>
        </w:rPr>
        <w:t>20</w:t>
      </w:r>
      <w:r>
        <w:rPr>
          <w:rFonts w:hint="eastAsia" w:ascii="仿宋_GB2312" w:hAnsi="宋体" w:eastAsia="仿宋_GB2312" w:cs="仿宋_GB2312"/>
          <w:sz w:val="32"/>
          <w:szCs w:val="32"/>
          <w:lang w:val="en-US" w:eastAsia="zh-CN"/>
        </w:rPr>
        <w:t>20</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号                 签发人：</w:t>
      </w:r>
      <w:r>
        <w:rPr>
          <w:rFonts w:hint="eastAsia" w:ascii="楷体_GB2312" w:eastAsia="楷体_GB2312" w:cs="楷体_GB2312"/>
          <w:sz w:val="32"/>
          <w:szCs w:val="32"/>
        </w:rPr>
        <w:t>罗远宁</w:t>
      </w:r>
    </w:p>
    <w:p>
      <w:pPr>
        <w:rPr>
          <w:rFonts w:hint="eastAsia"/>
          <w:b/>
          <w:bCs/>
          <w:u w:val="thick"/>
          <w:lang w:val="en-US" w:eastAsia="zh-CN"/>
        </w:rPr>
      </w:pPr>
      <w:r>
        <w:rPr>
          <w:rFonts w:hint="eastAsia"/>
          <w:b/>
          <w:bCs/>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36"/>
          <w:szCs w:val="36"/>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36"/>
          <w:szCs w:val="36"/>
          <w:u w:val="none"/>
          <w:lang w:val="en-US" w:eastAsia="zh-CN"/>
        </w:rPr>
      </w:pPr>
      <w:r>
        <w:rPr>
          <w:rFonts w:hint="eastAsia" w:ascii="方正小标宋简体" w:hAnsi="方正小标宋简体" w:eastAsia="方正小标宋简体" w:cs="方正小标宋简体"/>
          <w:b w:val="0"/>
          <w:bCs w:val="0"/>
          <w:sz w:val="36"/>
          <w:szCs w:val="36"/>
          <w:u w:val="none"/>
          <w:lang w:val="en-US" w:eastAsia="zh-CN"/>
        </w:rPr>
        <w:t>关于印发《电气工程系学生干部考核办法》的通知</w:t>
      </w:r>
    </w:p>
    <w:p>
      <w:pPr>
        <w:jc w:val="both"/>
        <w:rPr>
          <w:rFonts w:hint="eastAsia" w:ascii="仿宋" w:hAnsi="仿宋" w:eastAsia="仿宋" w:cs="方正仿宋_GBK"/>
          <w:color w:val="auto"/>
          <w:sz w:val="32"/>
          <w:szCs w:val="32"/>
          <w:lang w:val="en-US" w:eastAsia="zh-CN"/>
        </w:rPr>
      </w:pPr>
    </w:p>
    <w:p>
      <w:pPr>
        <w:jc w:val="both"/>
        <w:rPr>
          <w:rFonts w:hint="eastAsia" w:ascii="仿宋" w:hAnsi="仿宋" w:eastAsia="仿宋" w:cs="方正仿宋_GBK"/>
          <w:color w:val="auto"/>
          <w:sz w:val="32"/>
          <w:szCs w:val="32"/>
          <w:lang w:val="en-US" w:eastAsia="zh-CN"/>
        </w:rPr>
      </w:pPr>
      <w:r>
        <w:rPr>
          <w:rFonts w:hint="eastAsia" w:ascii="仿宋" w:hAnsi="仿宋" w:eastAsia="仿宋" w:cs="方正仿宋_GBK"/>
          <w:color w:val="auto"/>
          <w:sz w:val="32"/>
          <w:szCs w:val="32"/>
          <w:lang w:val="en-US" w:eastAsia="zh-CN"/>
        </w:rPr>
        <w:t>各班团支部、社团临时团支部：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为规范学生干部行为，增强自身责任意识，全面提升本系工作效率。根据《共青团章程》、《高校共青团改革实施方案》及学院团委相关制度、《电气工程系团委工作细则》（</w:t>
      </w:r>
      <w:r>
        <w:rPr>
          <w:rFonts w:hint="eastAsia" w:ascii="仿宋_GB2312" w:hAnsi="宋体" w:eastAsia="仿宋_GB2312" w:cs="仿宋_GB2312"/>
          <w:sz w:val="32"/>
          <w:szCs w:val="32"/>
        </w:rPr>
        <w:t>粤松院电团〔</w:t>
      </w:r>
      <w:r>
        <w:rPr>
          <w:rFonts w:ascii="仿宋_GB2312" w:hAnsi="宋体" w:eastAsia="仿宋_GB2312" w:cs="仿宋_GB2312"/>
          <w:sz w:val="32"/>
          <w:szCs w:val="32"/>
        </w:rPr>
        <w:t>20</w:t>
      </w:r>
      <w:r>
        <w:rPr>
          <w:rFonts w:hint="eastAsia" w:ascii="仿宋_GB2312" w:hAnsi="宋体" w:eastAsia="仿宋_GB2312" w:cs="仿宋_GB2312"/>
          <w:sz w:val="32"/>
          <w:szCs w:val="32"/>
        </w:rPr>
        <w:t>1</w:t>
      </w:r>
      <w:r>
        <w:rPr>
          <w:rFonts w:hint="eastAsia" w:ascii="仿宋_GB2312" w:hAnsi="宋体" w:eastAsia="仿宋_GB2312" w:cs="仿宋_GB2312"/>
          <w:sz w:val="32"/>
          <w:szCs w:val="32"/>
          <w:lang w:val="en-US" w:eastAsia="zh-CN"/>
        </w:rPr>
        <w:t>9</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号</w:t>
      </w:r>
      <w:r>
        <w:rPr>
          <w:rFonts w:hint="eastAsia" w:ascii="仿宋" w:hAnsi="仿宋" w:eastAsia="仿宋" w:cs="仿宋"/>
          <w:sz w:val="32"/>
          <w:szCs w:val="32"/>
          <w:lang w:val="en-US" w:eastAsia="zh-CN"/>
        </w:rPr>
        <w:t>），结合以本系实际情况，制定了《电气工程系学生干部考核办法》。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本细则共分五章节明确划分电气工程系各类学生干部考核与奖惩界限，请你们</w:t>
      </w:r>
      <w:r>
        <w:rPr>
          <w:rFonts w:hint="eastAsia" w:ascii="仿宋" w:hAnsi="仿宋" w:eastAsia="仿宋" w:cs="仿宋"/>
          <w:sz w:val="32"/>
          <w:szCs w:val="32"/>
          <w:lang w:val="en-US" w:eastAsia="zh-CN"/>
        </w:rPr>
        <w:t>认真贯彻执行。</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特此通知。</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1、《电气工程系学生干部考核办法》</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2、《电气工程系学生干部考核测评表》</w:t>
      </w:r>
    </w:p>
    <w:p>
      <w:pPr>
        <w:ind w:firstLine="640" w:firstLineChars="200"/>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 w:hAnsi="仿宋" w:eastAsia="仿宋"/>
          <w:sz w:val="32"/>
          <w:szCs w:val="32"/>
        </w:rPr>
      </w:pPr>
      <w:r>
        <w:rPr>
          <w:rFonts w:hint="eastAsia" w:ascii="仿宋" w:hAnsi="仿宋" w:eastAsia="仿宋"/>
          <w:sz w:val="32"/>
          <w:szCs w:val="32"/>
        </w:rPr>
        <w:t>共青团广东松山职业技术学院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电气工程系委员会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20</w:t>
      </w:r>
      <w:r>
        <w:rPr>
          <w:rFonts w:hint="eastAsia" w:ascii="仿宋" w:hAnsi="仿宋" w:eastAsia="仿宋"/>
          <w:sz w:val="32"/>
          <w:szCs w:val="32"/>
          <w:lang w:val="en-US" w:eastAsia="zh-CN"/>
        </w:rPr>
        <w:t>20</w:t>
      </w:r>
      <w:r>
        <w:rPr>
          <w:rFonts w:hint="eastAsia" w:ascii="仿宋" w:hAnsi="仿宋" w:eastAsia="仿宋"/>
          <w:sz w:val="32"/>
          <w:szCs w:val="32"/>
          <w:lang w:eastAsia="zh-CN"/>
        </w:rPr>
        <w:t>年</w:t>
      </w:r>
      <w:r>
        <w:rPr>
          <w:rFonts w:hint="eastAsia" w:ascii="仿宋" w:hAnsi="仿宋" w:eastAsia="仿宋"/>
          <w:sz w:val="32"/>
          <w:szCs w:val="32"/>
          <w:lang w:val="en-US" w:eastAsia="zh-CN"/>
        </w:rPr>
        <w:t>4</w:t>
      </w:r>
      <w:r>
        <w:rPr>
          <w:rFonts w:hint="eastAsia" w:ascii="仿宋" w:hAnsi="仿宋" w:eastAsia="仿宋"/>
          <w:sz w:val="32"/>
          <w:szCs w:val="32"/>
          <w:lang w:eastAsia="zh-CN"/>
        </w:rPr>
        <w:t>月</w:t>
      </w:r>
      <w:r>
        <w:rPr>
          <w:rFonts w:hint="eastAsia" w:ascii="仿宋" w:hAnsi="仿宋" w:eastAsia="仿宋"/>
          <w:sz w:val="32"/>
          <w:szCs w:val="32"/>
          <w:lang w:val="en-US" w:eastAsia="zh-CN"/>
        </w:rPr>
        <w:t>6</w:t>
      </w:r>
      <w:r>
        <w:rPr>
          <w:rFonts w:hint="eastAsia" w:ascii="仿宋" w:hAnsi="仿宋" w:eastAsia="仿宋"/>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rPr>
      </w:pPr>
      <w:r>
        <w:rPr>
          <w:rFonts w:ascii="仿宋" w:hAnsi="仿宋" w:eastAsia="仿宋"/>
          <w:sz w:val="32"/>
          <w:szCs w:val="32"/>
        </w:rPr>
        <w:t>（联系人：</w:t>
      </w:r>
      <w:r>
        <w:rPr>
          <w:rFonts w:hint="eastAsia" w:ascii="仿宋" w:hAnsi="仿宋" w:eastAsia="仿宋"/>
          <w:sz w:val="32"/>
          <w:szCs w:val="32"/>
          <w:lang w:val="en-US" w:eastAsia="zh-CN"/>
        </w:rPr>
        <w:t>王颖琪</w:t>
      </w:r>
      <w:r>
        <w:rPr>
          <w:rFonts w:hint="eastAsia" w:ascii="仿宋" w:hAnsi="仿宋" w:eastAsia="仿宋"/>
          <w:sz w:val="32"/>
          <w:szCs w:val="32"/>
        </w:rPr>
        <w:t xml:space="preserve">  电话：</w:t>
      </w:r>
      <w:r>
        <w:rPr>
          <w:rFonts w:hint="eastAsia" w:ascii="仿宋" w:hAnsi="仿宋" w:eastAsia="仿宋"/>
          <w:sz w:val="32"/>
          <w:szCs w:val="32"/>
          <w:lang w:val="en-US" w:eastAsia="zh-CN"/>
        </w:rPr>
        <w:t>18529410313</w:t>
      </w:r>
      <w:r>
        <w:rPr>
          <w:rFonts w:hint="eastAsia" w:ascii="仿宋" w:hAnsi="仿宋" w:eastAsia="仿宋"/>
          <w:sz w:val="32"/>
          <w:szCs w:val="32"/>
        </w:rPr>
        <w:t>）</w:t>
      </w: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jc w:val="both"/>
        <w:rPr>
          <w:rFonts w:hint="eastAsia" w:eastAsia="宋体"/>
          <w:lang w:val="en-US" w:eastAsia="zh-CN"/>
        </w:rPr>
      </w:pP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1871980</wp:posOffset>
            </wp:positionH>
            <wp:positionV relativeFrom="paragraph">
              <wp:posOffset>35560</wp:posOffset>
            </wp:positionV>
            <wp:extent cx="1800225" cy="1440815"/>
            <wp:effectExtent l="0" t="0" r="13335" b="6985"/>
            <wp:wrapNone/>
            <wp:docPr id="5" name="图片 2" descr="201088225439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01088225439209"/>
                    <pic:cNvPicPr>
                      <a:picLocks noChangeAspect="1"/>
                    </pic:cNvPicPr>
                  </pic:nvPicPr>
                  <pic:blipFill>
                    <a:blip r:embed="rId4"/>
                    <a:stretch>
                      <a:fillRect/>
                    </a:stretch>
                  </pic:blipFill>
                  <pic:spPr>
                    <a:xfrm>
                      <a:off x="0" y="0"/>
                      <a:ext cx="1800225" cy="1440815"/>
                    </a:xfrm>
                    <a:prstGeom prst="rect">
                      <a:avLst/>
                    </a:prstGeom>
                    <a:noFill/>
                    <a:ln w="9525">
                      <a:noFill/>
                    </a:ln>
                  </pic:spPr>
                </pic:pic>
              </a:graphicData>
            </a:graphic>
          </wp:anchor>
        </w:drawing>
      </w:r>
      <w:r>
        <w:rPr>
          <w:rFonts w:hint="eastAsia" w:ascii="仿宋" w:hAnsi="仿宋" w:eastAsia="仿宋" w:cs="仿宋"/>
          <w:sz w:val="32"/>
          <w:szCs w:val="32"/>
          <w:lang w:val="en-US" w:eastAsia="zh-CN"/>
        </w:rPr>
        <w:t>附件1</w:t>
      </w: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广东松山职业技术学院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电气工程系团委</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考</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核</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办</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default"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法</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方正小标宋简体" w:hAnsi="方正小标宋简体" w:eastAsia="方正小标宋简体" w:cs="方正小标宋简体"/>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共青团广东松山职业技术学院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电气工程系</w:t>
      </w:r>
      <w:r>
        <w:rPr>
          <w:rFonts w:hint="eastAsia" w:ascii="方正小标宋简体" w:hAnsi="方正小标宋简体" w:eastAsia="方正小标宋简体" w:cs="方正小标宋简体"/>
          <w:sz w:val="32"/>
          <w:szCs w:val="32"/>
          <w:lang w:eastAsia="zh-CN"/>
        </w:rPr>
        <w:t>委员会</w:t>
      </w:r>
      <w:r>
        <w:rPr>
          <w:rFonts w:hint="eastAsia" w:ascii="方正小标宋简体" w:hAnsi="方正小标宋简体" w:eastAsia="方正小标宋简体" w:cs="方正小标宋简体"/>
          <w:sz w:val="32"/>
          <w:szCs w:val="32"/>
          <w:lang w:val="en-US" w:eastAsia="zh-CN"/>
        </w:rPr>
        <w:t xml:space="preserve">  编</w:t>
      </w:r>
    </w:p>
    <w:p>
      <w:pPr>
        <w:keepNext w:val="0"/>
        <w:keepLines w:val="0"/>
        <w:widowControl/>
        <w:suppressLineNumbers w:val="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二O二O年四月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第一条</w:t>
      </w:r>
      <w:r>
        <w:rPr>
          <w:rFonts w:hint="eastAsia" w:ascii="仿宋" w:hAnsi="仿宋" w:eastAsia="仿宋" w:cs="仿宋"/>
          <w:sz w:val="32"/>
          <w:szCs w:val="32"/>
          <w:lang w:val="en-US" w:eastAsia="zh-CN"/>
        </w:rPr>
        <w:t xml:space="preserve">  为保证本系工作的正常开展，规范本系学生干部工作，根据《中国共产主义青年团章程》（2018年修正案）、《共青团中央关于印发&lt;中国共产主义青年团基层组织“三会两制一课”实施细则（试行）&gt;的通知》（中青发[2017]5号）、《中国共产主义青年团基层组织选举规则》（暂行）、学院团委管理制度，结合本系实际情况，制定本细则。</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第二条</w:t>
      </w:r>
      <w:r>
        <w:rPr>
          <w:rFonts w:hint="eastAsia" w:ascii="仿宋" w:hAnsi="仿宋" w:eastAsia="仿宋" w:cs="仿宋"/>
          <w:b w:val="0"/>
          <w:bCs w:val="0"/>
          <w:sz w:val="32"/>
          <w:szCs w:val="32"/>
          <w:lang w:val="en-US" w:eastAsia="zh-CN"/>
        </w:rPr>
        <w:t xml:space="preserve">  本系所有在职社团干部、学生干部，均受用本细则。本细则中社团干部成员包括团委、学生会、青年志愿者协会、党章学习小组、电子协会、电信协会、PLC协会、汽车协会、智能楼宇协会内所有在职干部、干事；学生干部成员包括班长、副班长、文体委员、心理委员、助贷委员、易班委员、消防委员、学习委员。</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第二章 考核办法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b/>
          <w:bCs/>
          <w:sz w:val="32"/>
          <w:szCs w:val="32"/>
          <w:highlight w:val="none"/>
          <w:lang w:val="en-US" w:eastAsia="zh-CN"/>
        </w:rPr>
        <w:t xml:space="preserve">第三条  </w:t>
      </w:r>
      <w:r>
        <w:rPr>
          <w:rFonts w:hint="eastAsia" w:ascii="仿宋" w:hAnsi="仿宋" w:eastAsia="仿宋" w:cs="仿宋"/>
          <w:color w:val="000000"/>
          <w:kern w:val="0"/>
          <w:sz w:val="32"/>
          <w:szCs w:val="32"/>
          <w:lang w:val="en-US" w:eastAsia="zh-CN" w:bidi="ar"/>
        </w:rPr>
        <w:t>考核要求</w:t>
      </w:r>
    </w:p>
    <w:p>
      <w:pPr>
        <w:keepNext w:val="0"/>
        <w:keepLines w:val="0"/>
        <w:widowControl/>
        <w:numPr>
          <w:ilvl w:val="0"/>
          <w:numId w:val="0"/>
        </w:numPr>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本考核制度实行积分量化，考核期间每人的基础分为</w:t>
      </w:r>
      <w:r>
        <w:rPr>
          <w:rFonts w:hint="default" w:ascii="仿宋" w:hAnsi="仿宋" w:eastAsia="仿宋" w:cs="仿宋"/>
          <w:color w:val="000000"/>
          <w:kern w:val="0"/>
          <w:sz w:val="32"/>
          <w:szCs w:val="32"/>
          <w:lang w:val="en-US" w:eastAsia="zh-CN" w:bidi="ar"/>
        </w:rPr>
        <w:t>80</w:t>
      </w:r>
      <w:r>
        <w:rPr>
          <w:rFonts w:hint="eastAsia" w:ascii="仿宋" w:hAnsi="仿宋" w:eastAsia="仿宋" w:cs="仿宋"/>
          <w:color w:val="000000"/>
          <w:kern w:val="0"/>
          <w:sz w:val="32"/>
          <w:szCs w:val="32"/>
          <w:lang w:val="en-US" w:eastAsia="zh-CN" w:bidi="ar"/>
        </w:rPr>
        <w:t>分，对没有按要求完成或做到的规定按规定扣分，对按要求并且完成出色的按规定加分。</w:t>
      </w:r>
    </w:p>
    <w:p>
      <w:pPr>
        <w:keepNext w:val="0"/>
        <w:keepLines w:val="0"/>
        <w:widowControl/>
        <w:numPr>
          <w:ilvl w:val="0"/>
          <w:numId w:val="0"/>
        </w:numPr>
        <w:suppressLineNumbers w:val="0"/>
        <w:ind w:firstLine="643"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b/>
          <w:bCs/>
          <w:sz w:val="32"/>
          <w:szCs w:val="32"/>
          <w:highlight w:val="none"/>
          <w:lang w:val="en-US" w:eastAsia="zh-CN"/>
        </w:rPr>
        <w:t xml:space="preserve">第四条  </w:t>
      </w:r>
      <w:r>
        <w:rPr>
          <w:rFonts w:hint="eastAsia" w:ascii="仿宋" w:hAnsi="仿宋" w:eastAsia="仿宋" w:cs="仿宋"/>
          <w:color w:val="000000"/>
          <w:kern w:val="0"/>
          <w:sz w:val="32"/>
          <w:szCs w:val="32"/>
          <w:lang w:val="en-US" w:eastAsia="zh-CN" w:bidi="ar"/>
        </w:rPr>
        <w:t>考核对象</w:t>
      </w:r>
    </w:p>
    <w:p>
      <w:pPr>
        <w:keepNext w:val="0"/>
        <w:keepLines w:val="0"/>
        <w:widowControl/>
        <w:numPr>
          <w:ilvl w:val="0"/>
          <w:numId w:val="0"/>
        </w:numPr>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电气工程系学生干部</w:t>
      </w:r>
    </w:p>
    <w:p>
      <w:pPr>
        <w:keepNext w:val="0"/>
        <w:keepLines w:val="0"/>
        <w:widowControl/>
        <w:numPr>
          <w:ilvl w:val="0"/>
          <w:numId w:val="0"/>
        </w:numPr>
        <w:suppressLineNumbers w:val="0"/>
        <w:ind w:firstLine="643"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b/>
          <w:bCs/>
          <w:sz w:val="32"/>
          <w:szCs w:val="32"/>
          <w:highlight w:val="none"/>
          <w:lang w:val="en-US" w:eastAsia="zh-CN"/>
        </w:rPr>
        <w:t xml:space="preserve">第五条  </w:t>
      </w:r>
      <w:r>
        <w:rPr>
          <w:rFonts w:hint="eastAsia" w:ascii="仿宋" w:hAnsi="仿宋" w:eastAsia="仿宋" w:cs="仿宋"/>
          <w:color w:val="000000"/>
          <w:kern w:val="0"/>
          <w:sz w:val="32"/>
          <w:szCs w:val="32"/>
          <w:lang w:val="en-US" w:eastAsia="zh-CN" w:bidi="ar"/>
        </w:rPr>
        <w:t>考核周期</w:t>
      </w:r>
    </w:p>
    <w:p>
      <w:pPr>
        <w:keepNext w:val="0"/>
        <w:keepLines w:val="0"/>
        <w:widowControl/>
        <w:numPr>
          <w:ilvl w:val="0"/>
          <w:numId w:val="0"/>
        </w:numPr>
        <w:suppressLineNumbers w:val="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一学期考核一次</w:t>
      </w:r>
    </w:p>
    <w:p>
      <w:pPr>
        <w:keepNext w:val="0"/>
        <w:keepLines w:val="0"/>
        <w:widowControl/>
        <w:numPr>
          <w:ilvl w:val="0"/>
          <w:numId w:val="0"/>
        </w:numPr>
        <w:suppressLineNumbers w:val="0"/>
        <w:ind w:firstLine="643" w:firstLineChars="200"/>
        <w:jc w:val="left"/>
        <w:rPr>
          <w:rFonts w:hint="default" w:ascii="仿宋" w:hAnsi="仿宋" w:eastAsia="仿宋" w:cs="仿宋"/>
          <w:color w:val="000000"/>
          <w:kern w:val="0"/>
          <w:sz w:val="32"/>
          <w:szCs w:val="32"/>
          <w:lang w:val="en-US" w:eastAsia="zh-CN" w:bidi="ar"/>
        </w:rPr>
      </w:pPr>
      <w:r>
        <w:rPr>
          <w:rFonts w:hint="eastAsia" w:ascii="仿宋" w:hAnsi="仿宋" w:eastAsia="仿宋" w:cs="仿宋"/>
          <w:b/>
          <w:bCs/>
          <w:sz w:val="32"/>
          <w:szCs w:val="32"/>
          <w:highlight w:val="none"/>
          <w:lang w:val="en-US" w:eastAsia="zh-CN"/>
        </w:rPr>
        <w:t xml:space="preserve">第六条  </w:t>
      </w:r>
      <w:r>
        <w:rPr>
          <w:rFonts w:hint="eastAsia" w:ascii="仿宋" w:hAnsi="仿宋" w:eastAsia="仿宋" w:cs="仿宋"/>
          <w:color w:val="000000"/>
          <w:kern w:val="0"/>
          <w:sz w:val="32"/>
          <w:szCs w:val="32"/>
          <w:lang w:val="en-US" w:eastAsia="zh-CN" w:bidi="ar"/>
        </w:rPr>
        <w:t>考核方式</w:t>
      </w:r>
    </w:p>
    <w:p>
      <w:pPr>
        <w:pStyle w:val="2"/>
        <w:keepNext w:val="0"/>
        <w:keepLines w:val="0"/>
        <w:widowControl/>
        <w:suppressLineNumbers w:val="0"/>
        <w:spacing w:before="0" w:beforeAutospacing="0" w:after="0" w:afterAutospacing="0" w:line="420" w:lineRule="atLeast"/>
        <w:ind w:right="0" w:firstLine="640" w:firstLineChars="200"/>
        <w:jc w:val="left"/>
        <w:rPr>
          <w:rFonts w:hint="eastAsia" w:ascii="仿宋" w:hAnsi="仿宋" w:eastAsia="仿宋" w:cs="仿宋"/>
          <w:color w:val="auto"/>
          <w:kern w:val="0"/>
          <w:sz w:val="32"/>
          <w:szCs w:val="32"/>
          <w:lang w:val="en-US" w:eastAsia="zh-CN" w:bidi="ar"/>
        </w:rPr>
      </w:pPr>
      <w:r>
        <w:rPr>
          <w:rFonts w:hint="default" w:ascii="仿宋" w:hAnsi="仿宋" w:eastAsia="仿宋" w:cs="仿宋"/>
          <w:color w:val="000000"/>
          <w:kern w:val="0"/>
          <w:sz w:val="32"/>
          <w:szCs w:val="32"/>
          <w:lang w:val="en-US" w:eastAsia="zh-CN" w:bidi="ar"/>
        </w:rPr>
        <w:t>严格参照考核标</w:t>
      </w:r>
      <w:r>
        <w:rPr>
          <w:rFonts w:hint="default" w:ascii="仿宋" w:hAnsi="仿宋" w:eastAsia="仿宋" w:cs="仿宋"/>
          <w:color w:val="auto"/>
          <w:kern w:val="0"/>
          <w:sz w:val="32"/>
          <w:szCs w:val="32"/>
          <w:lang w:val="en-US" w:eastAsia="zh-CN" w:bidi="ar"/>
        </w:rPr>
        <w:t>准进行测评，测评的方式</w:t>
      </w:r>
      <w:r>
        <w:rPr>
          <w:rFonts w:hint="eastAsia" w:ascii="仿宋" w:hAnsi="仿宋" w:eastAsia="仿宋" w:cs="仿宋"/>
          <w:color w:val="auto"/>
          <w:kern w:val="0"/>
          <w:sz w:val="32"/>
          <w:szCs w:val="32"/>
          <w:lang w:val="en-US" w:eastAsia="zh-CN" w:bidi="ar"/>
        </w:rPr>
        <w:t>为两种：</w:t>
      </w:r>
    </w:p>
    <w:p>
      <w:pPr>
        <w:pStyle w:val="2"/>
        <w:keepNext w:val="0"/>
        <w:keepLines w:val="0"/>
        <w:widowControl/>
        <w:numPr>
          <w:ilvl w:val="0"/>
          <w:numId w:val="1"/>
        </w:numPr>
        <w:suppressLineNumbers w:val="0"/>
        <w:spacing w:before="0" w:beforeAutospacing="0" w:after="0" w:afterAutospacing="0" w:line="420" w:lineRule="atLeast"/>
        <w:ind w:leftChars="200" w:right="0" w:rightChars="0"/>
        <w:jc w:val="left"/>
        <w:rPr>
          <w:rFonts w:hint="eastAsia" w:ascii="仿宋" w:hAnsi="仿宋" w:eastAsia="仿宋" w:cs="仿宋"/>
          <w:color w:val="auto"/>
          <w:kern w:val="0"/>
          <w:sz w:val="32"/>
          <w:szCs w:val="32"/>
          <w:u w:val="none"/>
          <w:lang w:val="en-US" w:eastAsia="zh-CN" w:bidi="ar"/>
        </w:rPr>
      </w:pPr>
      <w:r>
        <w:rPr>
          <w:rFonts w:hint="eastAsia" w:ascii="仿宋" w:hAnsi="仿宋" w:eastAsia="仿宋" w:cs="仿宋"/>
          <w:color w:val="auto"/>
          <w:kern w:val="0"/>
          <w:sz w:val="32"/>
          <w:szCs w:val="32"/>
          <w:lang w:val="en-US" w:eastAsia="zh-CN" w:bidi="ar"/>
        </w:rPr>
        <w:t>各社团干部（部长级以上）及各班班长、团支书（副团支书）：班级评价+团组织评价</w:t>
      </w:r>
    </w:p>
    <w:p>
      <w:pPr>
        <w:pStyle w:val="2"/>
        <w:keepNext w:val="0"/>
        <w:keepLines w:val="0"/>
        <w:widowControl/>
        <w:numPr>
          <w:ilvl w:val="0"/>
          <w:numId w:val="1"/>
        </w:numPr>
        <w:suppressLineNumbers w:val="0"/>
        <w:spacing w:before="0" w:beforeAutospacing="0" w:after="0" w:afterAutospacing="0" w:line="420" w:lineRule="atLeast"/>
        <w:ind w:leftChars="200" w:right="0" w:rightChars="0"/>
        <w:jc w:val="left"/>
        <w:rPr>
          <w:rFonts w:hint="eastAsia" w:ascii="仿宋" w:hAnsi="仿宋" w:eastAsia="仿宋" w:cs="仿宋"/>
          <w:color w:val="auto"/>
          <w:kern w:val="0"/>
          <w:sz w:val="32"/>
          <w:szCs w:val="32"/>
          <w:u w:val="none"/>
          <w:lang w:val="en-US" w:eastAsia="zh-CN" w:bidi="ar"/>
        </w:rPr>
      </w:pPr>
      <w:r>
        <w:rPr>
          <w:rFonts w:hint="eastAsia" w:ascii="仿宋" w:hAnsi="仿宋" w:eastAsia="仿宋" w:cs="仿宋"/>
          <w:color w:val="auto"/>
          <w:kern w:val="0"/>
          <w:sz w:val="32"/>
          <w:szCs w:val="32"/>
          <w:u w:val="none"/>
          <w:lang w:val="en-US" w:eastAsia="zh-CN" w:bidi="ar"/>
        </w:rPr>
        <w:t>社团其他干部及各班其他学生干部：社团内部｜班级评评价*40%+社团临时团支部团组织｜班级团组织评价*60%</w:t>
      </w:r>
    </w:p>
    <w:p>
      <w:pPr>
        <w:pStyle w:val="2"/>
        <w:keepNext w:val="0"/>
        <w:keepLines w:val="0"/>
        <w:widowControl/>
        <w:numPr>
          <w:ilvl w:val="0"/>
          <w:numId w:val="1"/>
        </w:numPr>
        <w:suppressLineNumbers w:val="0"/>
        <w:spacing w:before="0" w:beforeAutospacing="0" w:after="0" w:afterAutospacing="0" w:line="420" w:lineRule="atLeast"/>
        <w:ind w:leftChars="200" w:right="0" w:rightChars="0"/>
        <w:jc w:val="left"/>
        <w:rPr>
          <w:rFonts w:hint="eastAsia" w:ascii="仿宋" w:hAnsi="仿宋" w:eastAsia="仿宋" w:cs="仿宋"/>
          <w:color w:val="auto"/>
          <w:kern w:val="0"/>
          <w:sz w:val="32"/>
          <w:szCs w:val="32"/>
          <w:u w:val="none"/>
          <w:lang w:val="en-US" w:eastAsia="zh-CN" w:bidi="ar"/>
        </w:rPr>
      </w:pPr>
      <w:r>
        <w:rPr>
          <w:rFonts w:hint="eastAsia" w:ascii="仿宋" w:hAnsi="仿宋" w:eastAsia="仿宋" w:cs="仿宋"/>
          <w:color w:val="auto"/>
          <w:kern w:val="0"/>
          <w:sz w:val="32"/>
          <w:szCs w:val="32"/>
          <w:u w:val="none"/>
          <w:lang w:val="en-US" w:eastAsia="zh-CN" w:bidi="ar"/>
        </w:rPr>
        <w:t>最终考评分100分=社团内部｜班级评评价*40%+社团临时团支部团组织｜班级团组织评价*60%</w:t>
      </w:r>
    </w:p>
    <w:p>
      <w:pPr>
        <w:pStyle w:val="2"/>
        <w:keepNext w:val="0"/>
        <w:keepLines w:val="0"/>
        <w:widowControl/>
        <w:numPr>
          <w:ilvl w:val="0"/>
          <w:numId w:val="0"/>
        </w:numPr>
        <w:suppressLineNumbers w:val="0"/>
        <w:spacing w:before="0" w:beforeAutospacing="0" w:after="0" w:afterAutospacing="0" w:line="420" w:lineRule="atLeast"/>
        <w:ind w:leftChars="200" w:right="0" w:rightChars="0" w:firstLine="640" w:firstLineChars="200"/>
        <w:jc w:val="left"/>
        <w:rPr>
          <w:rFonts w:hint="default" w:ascii="仿宋" w:hAnsi="仿宋" w:eastAsia="仿宋" w:cs="仿宋"/>
          <w:color w:val="auto"/>
          <w:kern w:val="0"/>
          <w:sz w:val="32"/>
          <w:szCs w:val="32"/>
          <w:u w:val="none"/>
          <w:lang w:val="en-US" w:eastAsia="zh-CN" w:bidi="ar"/>
        </w:rPr>
      </w:pPr>
      <w:r>
        <w:rPr>
          <w:rFonts w:hint="eastAsia" w:ascii="仿宋" w:hAnsi="仿宋" w:eastAsia="仿宋" w:cs="仿宋"/>
          <w:color w:val="auto"/>
          <w:kern w:val="0"/>
          <w:sz w:val="32"/>
          <w:szCs w:val="32"/>
          <w:u w:val="none"/>
          <w:lang w:val="en-US" w:eastAsia="zh-CN" w:bidi="ar"/>
        </w:rPr>
        <w:t>最终考评85分（含）以上为优秀，84分（含）至70分的为良好，70分（含）至60分的为合格，60分以下的为不合格。</w:t>
      </w:r>
    </w:p>
    <w:p>
      <w:pPr>
        <w:pStyle w:val="2"/>
        <w:keepNext w:val="0"/>
        <w:keepLines w:val="0"/>
        <w:widowControl/>
        <w:numPr>
          <w:ilvl w:val="0"/>
          <w:numId w:val="0"/>
        </w:numPr>
        <w:suppressLineNumbers w:val="0"/>
        <w:spacing w:before="0" w:beforeAutospacing="0" w:after="0" w:afterAutospacing="0" w:line="420" w:lineRule="atLeast"/>
        <w:ind w:right="0" w:rightChars="0" w:firstLine="643" w:firstLineChars="200"/>
        <w:jc w:val="left"/>
        <w:rPr>
          <w:rFonts w:hint="default" w:ascii="仿宋" w:hAnsi="仿宋" w:eastAsia="仿宋" w:cs="仿宋"/>
          <w:color w:val="000000"/>
          <w:kern w:val="0"/>
          <w:sz w:val="32"/>
          <w:szCs w:val="32"/>
          <w:lang w:val="en-US" w:eastAsia="zh-CN" w:bidi="ar"/>
        </w:rPr>
      </w:pPr>
      <w:r>
        <w:rPr>
          <w:rFonts w:hint="eastAsia" w:ascii="仿宋" w:hAnsi="仿宋" w:eastAsia="仿宋" w:cs="仿宋"/>
          <w:b/>
          <w:bCs/>
          <w:kern w:val="2"/>
          <w:sz w:val="32"/>
          <w:szCs w:val="32"/>
          <w:highlight w:val="none"/>
          <w:lang w:val="en-US" w:eastAsia="zh-CN" w:bidi="ar-SA"/>
        </w:rPr>
        <w:t xml:space="preserve">第七条  </w:t>
      </w:r>
      <w:r>
        <w:rPr>
          <w:rFonts w:hint="eastAsia" w:ascii="仿宋" w:hAnsi="仿宋" w:eastAsia="仿宋" w:cs="仿宋"/>
          <w:b w:val="0"/>
          <w:bCs w:val="0"/>
          <w:kern w:val="2"/>
          <w:sz w:val="32"/>
          <w:szCs w:val="32"/>
          <w:highlight w:val="none"/>
          <w:lang w:val="en-US" w:eastAsia="zh-CN" w:bidi="ar-SA"/>
        </w:rPr>
        <w:t>考</w:t>
      </w:r>
      <w:r>
        <w:rPr>
          <w:rFonts w:hint="eastAsia" w:ascii="仿宋" w:hAnsi="仿宋" w:eastAsia="仿宋" w:cs="仿宋"/>
          <w:color w:val="auto"/>
          <w:kern w:val="0"/>
          <w:sz w:val="32"/>
          <w:szCs w:val="32"/>
          <w:lang w:val="en-US" w:eastAsia="zh-CN" w:bidi="ar"/>
        </w:rPr>
        <w:t>核流程</w:t>
      </w:r>
    </w:p>
    <w:p>
      <w:pPr>
        <w:pStyle w:val="2"/>
        <w:keepNext w:val="0"/>
        <w:keepLines w:val="0"/>
        <w:widowControl/>
        <w:numPr>
          <w:ilvl w:val="0"/>
          <w:numId w:val="0"/>
        </w:numPr>
        <w:suppressLineNumbers w:val="0"/>
        <w:spacing w:before="0" w:beforeAutospacing="0" w:after="0" w:afterAutospacing="0" w:line="420" w:lineRule="atLeast"/>
        <w:ind w:right="0" w:rightChars="0" w:firstLine="640" w:firstLineChars="200"/>
        <w:jc w:val="left"/>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（一）系团委组织部下发考核通知，本次考核（各社团干部（部长级以上）及各班班长、团支书（副团支书））以班级或社团为单位发放《电气工程系学生干部考核评分表》进行班级学生干部考核。</w:t>
      </w:r>
    </w:p>
    <w:p>
      <w:pPr>
        <w:pStyle w:val="2"/>
        <w:keepNext w:val="0"/>
        <w:keepLines w:val="0"/>
        <w:widowControl/>
        <w:numPr>
          <w:ilvl w:val="0"/>
          <w:numId w:val="0"/>
        </w:numPr>
        <w:suppressLineNumbers w:val="0"/>
        <w:spacing w:before="0" w:beforeAutospacing="0" w:after="0" w:afterAutospacing="0" w:line="420" w:lineRule="atLeast"/>
        <w:ind w:right="0" w:rightChars="0" w:firstLine="640" w:firstLineChars="200"/>
        <w:jc w:val="left"/>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（二）各班级学生需根据要求如实填写考核测评表，并在评分表上给出自评分。</w:t>
      </w:r>
    </w:p>
    <w:p>
      <w:pPr>
        <w:pStyle w:val="2"/>
        <w:keepNext w:val="0"/>
        <w:keepLines w:val="0"/>
        <w:widowControl/>
        <w:numPr>
          <w:ilvl w:val="0"/>
          <w:numId w:val="0"/>
        </w:numPr>
        <w:suppressLineNumbers w:val="0"/>
        <w:spacing w:before="0" w:beforeAutospacing="0" w:after="0" w:afterAutospacing="0" w:line="420" w:lineRule="atLeast"/>
        <w:ind w:right="0" w:rightChars="0" w:firstLine="640" w:firstLineChars="200"/>
        <w:jc w:val="left"/>
        <w:rPr>
          <w:rFonts w:hint="default" w:ascii="仿宋" w:hAnsi="仿宋" w:eastAsia="仿宋" w:cs="仿宋"/>
          <w:color w:val="auto"/>
          <w:kern w:val="0"/>
          <w:sz w:val="32"/>
          <w:szCs w:val="32"/>
          <w:u w:val="none"/>
          <w:lang w:val="en-US" w:eastAsia="zh-CN" w:bidi="ar"/>
        </w:rPr>
      </w:pPr>
      <w:r>
        <w:rPr>
          <w:rFonts w:hint="eastAsia" w:ascii="仿宋" w:hAnsi="仿宋" w:eastAsia="仿宋" w:cs="仿宋"/>
          <w:color w:val="auto"/>
          <w:kern w:val="0"/>
          <w:sz w:val="32"/>
          <w:szCs w:val="32"/>
          <w:lang w:val="en-US" w:eastAsia="zh-CN" w:bidi="ar"/>
        </w:rPr>
        <w:t>（三）在规定考核时间内完成后将表格上交系团委组织部，对评分表进行</w:t>
      </w:r>
      <w:r>
        <w:rPr>
          <w:rFonts w:hint="eastAsia" w:ascii="仿宋" w:hAnsi="仿宋" w:eastAsia="仿宋" w:cs="仿宋"/>
          <w:color w:val="auto"/>
          <w:kern w:val="0"/>
          <w:sz w:val="32"/>
          <w:szCs w:val="32"/>
          <w:u w:val="none"/>
          <w:lang w:val="en-US" w:eastAsia="zh-CN" w:bidi="ar"/>
        </w:rPr>
        <w:t>初步考核</w:t>
      </w:r>
      <w:r>
        <w:rPr>
          <w:rFonts w:hint="default" w:ascii="仿宋" w:hAnsi="仿宋" w:eastAsia="仿宋" w:cs="仿宋"/>
          <w:color w:val="auto"/>
          <w:kern w:val="0"/>
          <w:sz w:val="32"/>
          <w:szCs w:val="32"/>
          <w:u w:val="none"/>
          <w:lang w:val="en-US" w:eastAsia="zh-CN" w:bidi="ar"/>
        </w:rPr>
        <w:t>汇总</w:t>
      </w:r>
      <w:r>
        <w:rPr>
          <w:rFonts w:hint="eastAsia" w:ascii="仿宋" w:hAnsi="仿宋" w:eastAsia="仿宋" w:cs="仿宋"/>
          <w:color w:val="auto"/>
          <w:kern w:val="0"/>
          <w:sz w:val="32"/>
          <w:szCs w:val="32"/>
          <w:u w:val="none"/>
          <w:lang w:val="en-US" w:eastAsia="zh-CN" w:bidi="ar"/>
        </w:rPr>
        <w:t>，并交由团委书记审核后公示。对考核不达标、影响极其严重者进行批评教育，经团委委员会讨论得出处罚结果，并视情况是否撤销其学生干部身份。</w:t>
      </w:r>
    </w:p>
    <w:p>
      <w:pPr>
        <w:pStyle w:val="2"/>
        <w:keepNext w:val="0"/>
        <w:keepLines w:val="0"/>
        <w:widowControl/>
        <w:numPr>
          <w:ilvl w:val="0"/>
          <w:numId w:val="0"/>
        </w:numPr>
        <w:suppressLineNumbers w:val="0"/>
        <w:spacing w:before="0" w:beforeAutospacing="0" w:after="0" w:afterAutospacing="0" w:line="420" w:lineRule="atLeast"/>
        <w:ind w:right="0" w:rightChars="0" w:firstLine="640" w:firstLineChars="20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auto"/>
          <w:kern w:val="0"/>
          <w:sz w:val="32"/>
          <w:szCs w:val="32"/>
          <w:u w:val="none"/>
          <w:lang w:val="en-US" w:eastAsia="zh-CN" w:bidi="ar"/>
        </w:rPr>
        <w:t>该考核结果将</w:t>
      </w:r>
      <w:r>
        <w:rPr>
          <w:rFonts w:hint="default" w:ascii="仿宋" w:hAnsi="仿宋" w:eastAsia="仿宋" w:cs="仿宋"/>
          <w:color w:val="auto"/>
          <w:kern w:val="0"/>
          <w:sz w:val="32"/>
          <w:szCs w:val="32"/>
          <w:u w:val="none"/>
          <w:lang w:val="en-US" w:eastAsia="zh-CN" w:bidi="ar"/>
        </w:rPr>
        <w:t>作为</w:t>
      </w:r>
      <w:r>
        <w:rPr>
          <w:rFonts w:hint="eastAsia" w:ascii="仿宋" w:hAnsi="仿宋" w:eastAsia="仿宋" w:cs="仿宋"/>
          <w:color w:val="auto"/>
          <w:kern w:val="0"/>
          <w:sz w:val="32"/>
          <w:szCs w:val="32"/>
          <w:u w:val="none"/>
          <w:lang w:val="en-US" w:eastAsia="zh-CN" w:bidi="ar"/>
        </w:rPr>
        <w:t>评选校级优秀学生干部、优秀团干部及相关</w:t>
      </w:r>
      <w:r>
        <w:rPr>
          <w:rFonts w:hint="default" w:ascii="仿宋" w:hAnsi="仿宋" w:eastAsia="仿宋" w:cs="仿宋"/>
          <w:color w:val="auto"/>
          <w:kern w:val="0"/>
          <w:sz w:val="32"/>
          <w:szCs w:val="32"/>
          <w:u w:val="none"/>
          <w:lang w:val="en-US" w:eastAsia="zh-CN" w:bidi="ar"/>
        </w:rPr>
        <w:t>评优评先、升降职</w:t>
      </w:r>
      <w:r>
        <w:rPr>
          <w:rFonts w:hint="eastAsia" w:ascii="仿宋" w:hAnsi="仿宋" w:eastAsia="仿宋" w:cs="仿宋"/>
          <w:color w:val="auto"/>
          <w:kern w:val="0"/>
          <w:sz w:val="32"/>
          <w:szCs w:val="32"/>
          <w:u w:val="none"/>
          <w:lang w:val="en-US" w:eastAsia="zh-CN" w:bidi="ar"/>
        </w:rPr>
        <w:t>等奖惩</w:t>
      </w:r>
      <w:r>
        <w:rPr>
          <w:rFonts w:hint="default" w:ascii="仿宋" w:hAnsi="仿宋" w:eastAsia="仿宋" w:cs="仿宋"/>
          <w:color w:val="auto"/>
          <w:kern w:val="0"/>
          <w:sz w:val="32"/>
          <w:szCs w:val="32"/>
          <w:u w:val="none"/>
          <w:lang w:val="en-US" w:eastAsia="zh-CN" w:bidi="ar"/>
        </w:rPr>
        <w:t>的重要依据，</w:t>
      </w:r>
      <w:r>
        <w:rPr>
          <w:rFonts w:hint="default" w:ascii="仿宋" w:hAnsi="仿宋" w:eastAsia="仿宋" w:cs="仿宋"/>
          <w:color w:val="000000"/>
          <w:kern w:val="0"/>
          <w:sz w:val="32"/>
          <w:szCs w:val="32"/>
          <w:u w:val="none"/>
          <w:lang w:val="en-US" w:eastAsia="zh-CN" w:bidi="ar"/>
        </w:rPr>
        <w:t>考核过程务</w:t>
      </w:r>
      <w:r>
        <w:rPr>
          <w:rFonts w:hint="default" w:ascii="仿宋" w:hAnsi="仿宋" w:eastAsia="仿宋" w:cs="仿宋"/>
          <w:color w:val="000000"/>
          <w:kern w:val="0"/>
          <w:sz w:val="32"/>
          <w:szCs w:val="32"/>
          <w:lang w:val="en-US" w:eastAsia="zh-CN" w:bidi="ar"/>
        </w:rPr>
        <w:t>必严肃、谨慎。</w:t>
      </w:r>
    </w:p>
    <w:p>
      <w:pPr>
        <w:pStyle w:val="2"/>
        <w:keepNext w:val="0"/>
        <w:keepLines w:val="0"/>
        <w:widowControl/>
        <w:numPr>
          <w:ilvl w:val="0"/>
          <w:numId w:val="0"/>
        </w:numPr>
        <w:suppressLineNumbers w:val="0"/>
        <w:spacing w:before="0" w:beforeAutospacing="0" w:after="0" w:afterAutospacing="0" w:line="420" w:lineRule="atLeast"/>
        <w:ind w:leftChars="200" w:right="0" w:rightChars="0" w:firstLine="640" w:firstLineChars="200"/>
        <w:jc w:val="left"/>
        <w:rPr>
          <w:rFonts w:hint="eastAsia" w:ascii="仿宋" w:hAnsi="仿宋" w:eastAsia="仿宋" w:cs="仿宋"/>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第三章  考核标准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 xml:space="preserve">第八条  </w:t>
      </w:r>
      <w:r>
        <w:rPr>
          <w:rFonts w:hint="eastAsia" w:ascii="仿宋" w:hAnsi="仿宋" w:eastAsia="仿宋" w:cs="仿宋"/>
          <w:b w:val="0"/>
          <w:bCs w:val="0"/>
          <w:sz w:val="32"/>
          <w:szCs w:val="32"/>
          <w:highlight w:val="none"/>
          <w:lang w:val="en-US" w:eastAsia="zh-CN"/>
        </w:rPr>
        <w:t>基本素质</w:t>
      </w:r>
    </w:p>
    <w:p>
      <w:pPr>
        <w:keepNext w:val="0"/>
        <w:keepLines w:val="0"/>
        <w:widowControl/>
        <w:numPr>
          <w:ilvl w:val="0"/>
          <w:numId w:val="2"/>
        </w:numPr>
        <w:suppressLineNumbers w:val="0"/>
        <w:ind w:left="0" w:leftChars="0" w:firstLine="420" w:firstLineChars="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政治素养：我系各社团干部（包括各部部长、副部、干事）及班级干部（包括学生干部、团干部）应坚定自身政治立场，即坚定共产主义信念，坚持四项基本原则，努力在工作实践中贯彻、执行党的路线、方针和政策，并能正确应用马克思主义的观点和方法，分析和解决问题。</w:t>
      </w:r>
    </w:p>
    <w:p>
      <w:pPr>
        <w:keepNext w:val="0"/>
        <w:keepLines w:val="0"/>
        <w:widowControl/>
        <w:numPr>
          <w:ilvl w:val="0"/>
          <w:numId w:val="2"/>
        </w:numPr>
        <w:suppressLineNumbers w:val="0"/>
        <w:ind w:left="0" w:leftChars="0" w:firstLine="420" w:firstLineChars="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工作素质：有较强的工作责任心和全局观念，勤于思考，勤于实践，积极主动的开展工作。对上级组织下发的任务及安排，能分工明确，协调性强，高效、按时地完成，在追求高质量，同时在坚持原则的基础上充分发挥灵活性与创造性。</w:t>
      </w:r>
    </w:p>
    <w:p>
      <w:pPr>
        <w:keepNext w:val="0"/>
        <w:keepLines w:val="0"/>
        <w:widowControl/>
        <w:numPr>
          <w:ilvl w:val="0"/>
          <w:numId w:val="2"/>
        </w:numPr>
        <w:suppressLineNumbers w:val="0"/>
        <w:ind w:left="0" w:leftChars="0" w:firstLine="420" w:firstLineChars="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作风素质：有过硬的作风素质，实事求是，坚持原则，朝气蓬勃，坚持民主集中制，能经常性的深入基层调查研究，应树立为广大同学服务的思想，主动承担责任，严谨履行义务，合理使用权利，不以权谋私，不以权欺人，并应保持高涨的热情，积极主动地参与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b/>
          <w:bCs/>
          <w:sz w:val="32"/>
          <w:szCs w:val="32"/>
          <w:highlight w:val="none"/>
          <w:lang w:val="en-US" w:eastAsia="zh-CN"/>
        </w:rPr>
        <w:t xml:space="preserve">第九条  </w:t>
      </w:r>
      <w:r>
        <w:rPr>
          <w:rFonts w:hint="eastAsia" w:ascii="仿宋" w:hAnsi="仿宋" w:eastAsia="仿宋" w:cs="仿宋"/>
          <w:b w:val="0"/>
          <w:bCs w:val="0"/>
          <w:sz w:val="32"/>
          <w:szCs w:val="32"/>
          <w:highlight w:val="none"/>
          <w:lang w:val="en-US" w:eastAsia="zh-CN"/>
        </w:rPr>
        <w:t>具备能力</w:t>
      </w:r>
    </w:p>
    <w:p>
      <w:pPr>
        <w:keepNext w:val="0"/>
        <w:keepLines w:val="0"/>
        <w:widowControl/>
        <w:numPr>
          <w:ilvl w:val="0"/>
          <w:numId w:val="3"/>
        </w:numPr>
        <w:suppressLineNumbers w:val="0"/>
        <w:ind w:left="0" w:leftChars="0" w:firstLine="420" w:firstLineChars="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在工作中应充分发挥组织能力，调动广大同学的积极性，增强学生干部在同学中的影响力。</w:t>
      </w:r>
    </w:p>
    <w:p>
      <w:pPr>
        <w:keepNext w:val="0"/>
        <w:keepLines w:val="0"/>
        <w:widowControl/>
        <w:numPr>
          <w:ilvl w:val="0"/>
          <w:numId w:val="3"/>
        </w:numPr>
        <w:suppressLineNumbers w:val="0"/>
        <w:ind w:left="0" w:leftChars="0" w:firstLine="420" w:firstLineChars="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注意互相协调与配合，注意集体协作，同时要注意处理与学院及各系学生干部的关系，加强合作，促进系部发展。</w:t>
      </w:r>
    </w:p>
    <w:p>
      <w:pPr>
        <w:keepNext w:val="0"/>
        <w:keepLines w:val="0"/>
        <w:widowControl/>
        <w:numPr>
          <w:ilvl w:val="0"/>
          <w:numId w:val="3"/>
        </w:numPr>
        <w:suppressLineNumbers w:val="0"/>
        <w:ind w:left="0" w:leftChars="0" w:firstLine="420" w:firstLineChars="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不断提高自身的创新意识，为组织协会及部门的发展出谋划策，提出建设性意见。</w:t>
      </w:r>
    </w:p>
    <w:p>
      <w:pPr>
        <w:keepNext w:val="0"/>
        <w:keepLines w:val="0"/>
        <w:widowControl/>
        <w:numPr>
          <w:ilvl w:val="0"/>
          <w:numId w:val="3"/>
        </w:numPr>
        <w:suppressLineNumbers w:val="0"/>
        <w:ind w:left="0" w:leftChars="0" w:firstLine="420" w:firstLineChars="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结合实际，实事求是，实践为先，应做到理论与实际相结合。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sz w:val="32"/>
          <w:szCs w:val="32"/>
          <w:lang w:val="en-US" w:eastAsia="zh-CN"/>
        </w:rPr>
      </w:pPr>
      <w:r>
        <w:rPr>
          <w:rFonts w:hint="eastAsia" w:ascii="仿宋" w:hAnsi="仿宋" w:eastAsia="仿宋" w:cs="仿宋"/>
          <w:b/>
          <w:bCs/>
          <w:sz w:val="32"/>
          <w:szCs w:val="32"/>
          <w:highlight w:val="none"/>
          <w:lang w:val="en-US" w:eastAsia="zh-CN"/>
        </w:rPr>
        <w:t xml:space="preserve">第十条  </w:t>
      </w:r>
      <w:r>
        <w:rPr>
          <w:rFonts w:hint="eastAsia" w:ascii="仿宋" w:hAnsi="仿宋" w:eastAsia="仿宋" w:cs="仿宋"/>
          <w:b w:val="0"/>
          <w:bCs w:val="0"/>
          <w:sz w:val="32"/>
          <w:szCs w:val="32"/>
          <w:highlight w:val="none"/>
          <w:lang w:val="en-US" w:eastAsia="zh-CN"/>
        </w:rPr>
        <w:t>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考核内容包括以下</w:t>
      </w:r>
      <w:r>
        <w:rPr>
          <w:rFonts w:hint="eastAsia" w:ascii="仿宋" w:hAnsi="仿宋" w:eastAsia="仿宋" w:cs="仿宋"/>
          <w:color w:val="000000"/>
          <w:kern w:val="0"/>
          <w:sz w:val="32"/>
          <w:szCs w:val="32"/>
          <w:lang w:val="en-US" w:eastAsia="zh-CN" w:bidi="ar"/>
        </w:rPr>
        <w:t>六</w:t>
      </w:r>
      <w:r>
        <w:rPr>
          <w:rFonts w:hint="default" w:ascii="仿宋" w:hAnsi="仿宋" w:eastAsia="仿宋" w:cs="仿宋"/>
          <w:color w:val="000000"/>
          <w:kern w:val="0"/>
          <w:sz w:val="32"/>
          <w:szCs w:val="32"/>
          <w:lang w:val="en-US" w:eastAsia="zh-CN" w:bidi="ar"/>
        </w:rPr>
        <w:t>个方面：思想</w:t>
      </w:r>
      <w:r>
        <w:rPr>
          <w:rFonts w:hint="eastAsia" w:ascii="仿宋" w:hAnsi="仿宋" w:eastAsia="仿宋" w:cs="仿宋"/>
          <w:color w:val="000000"/>
          <w:kern w:val="0"/>
          <w:sz w:val="32"/>
          <w:szCs w:val="32"/>
          <w:lang w:val="en-US" w:eastAsia="zh-CN" w:bidi="ar"/>
        </w:rPr>
        <w:t>品德</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工作能力</w:t>
      </w:r>
      <w:r>
        <w:rPr>
          <w:rFonts w:hint="default" w:ascii="仿宋" w:hAnsi="仿宋" w:eastAsia="仿宋" w:cs="仿宋"/>
          <w:color w:val="000000"/>
          <w:kern w:val="0"/>
          <w:sz w:val="32"/>
          <w:szCs w:val="32"/>
          <w:lang w:val="en-US" w:eastAsia="zh-CN" w:bidi="ar"/>
        </w:rPr>
        <w:t>、工作</w:t>
      </w:r>
      <w:r>
        <w:rPr>
          <w:rFonts w:hint="eastAsia" w:ascii="仿宋" w:hAnsi="仿宋" w:eastAsia="仿宋" w:cs="仿宋"/>
          <w:color w:val="000000"/>
          <w:kern w:val="0"/>
          <w:sz w:val="32"/>
          <w:szCs w:val="32"/>
          <w:lang w:val="en-US" w:eastAsia="zh-CN" w:bidi="ar"/>
        </w:rPr>
        <w:t>态度</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工作效绩、工作作风、遵纪</w:t>
      </w:r>
      <w:r>
        <w:rPr>
          <w:rFonts w:hint="default" w:ascii="仿宋" w:hAnsi="仿宋" w:eastAsia="仿宋" w:cs="仿宋"/>
          <w:color w:val="000000"/>
          <w:kern w:val="0"/>
          <w:sz w:val="32"/>
          <w:szCs w:val="32"/>
          <w:lang w:val="en-US" w:eastAsia="zh-CN" w:bidi="ar"/>
        </w:rPr>
        <w:t>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具体各项考核标准如下：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（一）思想</w:t>
      </w:r>
      <w:r>
        <w:rPr>
          <w:rFonts w:hint="eastAsia" w:ascii="仿宋" w:hAnsi="仿宋" w:eastAsia="仿宋" w:cs="仿宋"/>
          <w:color w:val="000000"/>
          <w:kern w:val="0"/>
          <w:sz w:val="32"/>
          <w:szCs w:val="32"/>
          <w:lang w:val="en-US" w:eastAsia="zh-CN" w:bidi="ar"/>
        </w:rPr>
        <w:t>品德</w:t>
      </w:r>
      <w:r>
        <w:rPr>
          <w:rFonts w:hint="default" w:ascii="仿宋" w:hAnsi="仿宋" w:eastAsia="仿宋" w:cs="仿宋"/>
          <w:color w:val="000000"/>
          <w:kern w:val="0"/>
          <w:sz w:val="32"/>
          <w:szCs w:val="32"/>
          <w:lang w:val="en-US" w:eastAsia="zh-CN" w:bidi="ar"/>
        </w:rPr>
        <w:t>考核标准</w:t>
      </w:r>
      <w:r>
        <w:rPr>
          <w:rFonts w:hint="eastAsia" w:ascii="仿宋" w:hAnsi="仿宋" w:eastAsia="仿宋" w:cs="仿宋"/>
          <w:color w:val="000000"/>
          <w:kern w:val="0"/>
          <w:sz w:val="32"/>
          <w:szCs w:val="32"/>
          <w:lang w:val="en-US" w:eastAsia="zh-CN" w:bidi="ar"/>
        </w:rPr>
        <w:t>(德20%）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1、</w:t>
      </w:r>
      <w:r>
        <w:rPr>
          <w:rFonts w:hint="default" w:ascii="仿宋" w:hAnsi="仿宋" w:eastAsia="仿宋" w:cs="仿宋"/>
          <w:color w:val="000000"/>
          <w:kern w:val="0"/>
          <w:sz w:val="32"/>
          <w:szCs w:val="32"/>
          <w:lang w:val="en-US" w:eastAsia="zh-CN" w:bidi="ar"/>
        </w:rPr>
        <w:t>具有坚定正确的政治思想方向，能准确地把握党的路线方针。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w:t>
      </w:r>
      <w:r>
        <w:rPr>
          <w:rFonts w:hint="default" w:ascii="仿宋" w:hAnsi="仿宋" w:eastAsia="仿宋" w:cs="仿宋"/>
          <w:color w:val="000000"/>
          <w:kern w:val="0"/>
          <w:sz w:val="32"/>
          <w:szCs w:val="32"/>
          <w:lang w:val="en-US" w:eastAsia="zh-CN" w:bidi="ar"/>
        </w:rPr>
        <w:t>能维护学校的利益，坚决维护学校</w:t>
      </w:r>
      <w:r>
        <w:rPr>
          <w:rFonts w:hint="eastAsia" w:ascii="仿宋" w:hAnsi="仿宋" w:eastAsia="仿宋" w:cs="仿宋"/>
          <w:color w:val="000000"/>
          <w:kern w:val="0"/>
          <w:sz w:val="32"/>
          <w:szCs w:val="32"/>
          <w:lang w:val="en-US" w:eastAsia="zh-CN" w:bidi="ar"/>
        </w:rPr>
        <w:t>的</w:t>
      </w:r>
      <w:r>
        <w:rPr>
          <w:rFonts w:hint="default" w:ascii="仿宋" w:hAnsi="仿宋" w:eastAsia="仿宋" w:cs="仿宋"/>
          <w:color w:val="000000"/>
          <w:kern w:val="0"/>
          <w:sz w:val="32"/>
          <w:szCs w:val="32"/>
          <w:lang w:val="en-US" w:eastAsia="zh-CN" w:bidi="ar"/>
        </w:rPr>
        <w:t>尊严和荣誉</w:t>
      </w:r>
      <w:r>
        <w:rPr>
          <w:rFonts w:hint="eastAsia" w:ascii="仿宋" w:hAnsi="仿宋" w:eastAsia="仿宋" w:cs="仿宋"/>
          <w:color w:val="000000"/>
          <w:kern w:val="0"/>
          <w:sz w:val="32"/>
          <w:szCs w:val="32"/>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w:t>
      </w:r>
      <w:r>
        <w:rPr>
          <w:rFonts w:hint="default" w:ascii="仿宋" w:hAnsi="仿宋" w:eastAsia="仿宋" w:cs="仿宋"/>
          <w:color w:val="000000"/>
          <w:kern w:val="0"/>
          <w:sz w:val="32"/>
          <w:szCs w:val="32"/>
          <w:lang w:val="en-US" w:eastAsia="zh-CN" w:bidi="ar"/>
        </w:rPr>
        <w:t>能正确处理集体与个人关系、严以律己、关心他人、诚实谦虚、勇于开展批评与自我批评。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w:t>
      </w:r>
      <w:r>
        <w:rPr>
          <w:rFonts w:hint="default" w:ascii="仿宋" w:hAnsi="仿宋" w:eastAsia="仿宋" w:cs="仿宋"/>
          <w:color w:val="000000"/>
          <w:kern w:val="0"/>
          <w:sz w:val="32"/>
          <w:szCs w:val="32"/>
          <w:lang w:val="en-US" w:eastAsia="zh-CN" w:bidi="ar"/>
        </w:rPr>
        <w:t>能与广大同学平等相处，善于联系群众、团结同学。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w:t>
      </w:r>
      <w:r>
        <w:rPr>
          <w:rFonts w:hint="default" w:ascii="仿宋" w:hAnsi="仿宋" w:eastAsia="仿宋" w:cs="仿宋"/>
          <w:color w:val="000000"/>
          <w:kern w:val="0"/>
          <w:sz w:val="32"/>
          <w:szCs w:val="32"/>
          <w:lang w:val="en-US" w:eastAsia="zh-CN" w:bidi="ar"/>
        </w:rPr>
        <w:t>专业思想端正，学习目的明确，</w:t>
      </w:r>
      <w:r>
        <w:rPr>
          <w:rFonts w:hint="eastAsia" w:ascii="仿宋" w:hAnsi="仿宋" w:eastAsia="仿宋" w:cs="仿宋"/>
          <w:color w:val="000000"/>
          <w:kern w:val="0"/>
          <w:sz w:val="32"/>
          <w:szCs w:val="32"/>
          <w:lang w:val="en-US" w:eastAsia="zh-CN" w:bidi="ar"/>
        </w:rPr>
        <w:t>不断提升知识文化</w:t>
      </w:r>
      <w:r>
        <w:rPr>
          <w:rFonts w:hint="default" w:ascii="仿宋" w:hAnsi="仿宋" w:eastAsia="仿宋" w:cs="仿宋"/>
          <w:color w:val="000000"/>
          <w:kern w:val="0"/>
          <w:sz w:val="32"/>
          <w:szCs w:val="32"/>
          <w:lang w:val="en-US" w:eastAsia="zh-CN" w:bidi="ar"/>
        </w:rPr>
        <w:t>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6、善于发现</w:t>
      </w:r>
      <w:r>
        <w:rPr>
          <w:rFonts w:hint="default" w:ascii="仿宋" w:hAnsi="仿宋" w:eastAsia="仿宋" w:cs="仿宋"/>
          <w:color w:val="000000"/>
          <w:kern w:val="0"/>
          <w:sz w:val="32"/>
          <w:szCs w:val="32"/>
          <w:lang w:val="en-US" w:eastAsia="zh-CN" w:bidi="ar"/>
        </w:rPr>
        <w:t>不良性质的突发事件或恶性事件能及时向</w:t>
      </w:r>
      <w:r>
        <w:rPr>
          <w:rFonts w:hint="eastAsia" w:ascii="仿宋" w:hAnsi="仿宋" w:eastAsia="仿宋" w:cs="仿宋"/>
          <w:color w:val="000000"/>
          <w:kern w:val="0"/>
          <w:sz w:val="32"/>
          <w:szCs w:val="32"/>
          <w:lang w:val="en-US" w:eastAsia="zh-CN" w:bidi="ar"/>
        </w:rPr>
        <w:t>上级汇报</w:t>
      </w:r>
      <w:r>
        <w:rPr>
          <w:rFonts w:hint="default" w:ascii="仿宋" w:hAnsi="仿宋" w:eastAsia="仿宋" w:cs="仿宋"/>
          <w:color w:val="000000"/>
          <w:kern w:val="0"/>
          <w:sz w:val="32"/>
          <w:szCs w:val="32"/>
          <w:lang w:val="en-US" w:eastAsia="zh-CN" w:bidi="ar"/>
        </w:rPr>
        <w:t>，并协助解决。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w:t>
      </w:r>
      <w:r>
        <w:rPr>
          <w:rFonts w:hint="default" w:ascii="仿宋" w:hAnsi="仿宋" w:eastAsia="仿宋" w:cs="仿宋"/>
          <w:color w:val="000000"/>
          <w:kern w:val="0"/>
          <w:sz w:val="32"/>
          <w:szCs w:val="32"/>
          <w:lang w:val="en-US" w:eastAsia="zh-CN" w:bidi="ar"/>
        </w:rPr>
        <w:t>工作能力考核标准（</w:t>
      </w:r>
      <w:r>
        <w:rPr>
          <w:rFonts w:hint="eastAsia" w:ascii="仿宋" w:hAnsi="仿宋" w:eastAsia="仿宋" w:cs="仿宋"/>
          <w:color w:val="000000"/>
          <w:kern w:val="0"/>
          <w:sz w:val="32"/>
          <w:szCs w:val="32"/>
          <w:lang w:val="en-US" w:eastAsia="zh-CN" w:bidi="ar"/>
        </w:rPr>
        <w:t>能25%</w:t>
      </w:r>
      <w:r>
        <w:rPr>
          <w:rFonts w:hint="default" w:ascii="仿宋" w:hAnsi="仿宋" w:eastAsia="仿宋" w:cs="仿宋"/>
          <w:color w:val="000000"/>
          <w:kern w:val="0"/>
          <w:sz w:val="32"/>
          <w:szCs w:val="32"/>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w:t>
      </w:r>
      <w:r>
        <w:rPr>
          <w:rFonts w:hint="default" w:ascii="仿宋" w:hAnsi="仿宋" w:eastAsia="仿宋" w:cs="仿宋"/>
          <w:color w:val="000000"/>
          <w:kern w:val="0"/>
          <w:sz w:val="32"/>
          <w:szCs w:val="32"/>
          <w:lang w:val="en-US" w:eastAsia="zh-CN" w:bidi="ar"/>
        </w:rPr>
        <w:t>具有创新精神，能创造性地开展工作有特色，能积极提出合理化建议，积极开展工作。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w:t>
      </w:r>
      <w:r>
        <w:rPr>
          <w:rFonts w:hint="default" w:ascii="仿宋" w:hAnsi="仿宋" w:eastAsia="仿宋" w:cs="仿宋"/>
          <w:color w:val="000000"/>
          <w:kern w:val="0"/>
          <w:sz w:val="32"/>
          <w:szCs w:val="32"/>
          <w:lang w:val="en-US" w:eastAsia="zh-CN" w:bidi="ar"/>
        </w:rPr>
        <w:t>工作务实、高效，不做面子工程</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积极献言献策，能发现问题并提出解决方案。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w:t>
      </w:r>
      <w:r>
        <w:rPr>
          <w:rFonts w:hint="default" w:ascii="仿宋" w:hAnsi="仿宋" w:eastAsia="仿宋" w:cs="仿宋"/>
          <w:color w:val="000000"/>
          <w:kern w:val="0"/>
          <w:sz w:val="32"/>
          <w:szCs w:val="32"/>
          <w:lang w:val="en-US" w:eastAsia="zh-CN" w:bidi="ar"/>
        </w:rPr>
        <w:t>组织能力</w:t>
      </w:r>
      <w:r>
        <w:rPr>
          <w:rFonts w:hint="eastAsia" w:ascii="仿宋" w:hAnsi="仿宋" w:eastAsia="仿宋" w:cs="仿宋"/>
          <w:color w:val="000000"/>
          <w:kern w:val="0"/>
          <w:sz w:val="32"/>
          <w:szCs w:val="32"/>
          <w:lang w:val="en-US" w:eastAsia="zh-CN" w:bidi="ar"/>
        </w:rPr>
        <w:t>强</w:t>
      </w:r>
      <w:r>
        <w:rPr>
          <w:rFonts w:hint="default" w:ascii="仿宋" w:hAnsi="仿宋" w:eastAsia="仿宋" w:cs="仿宋"/>
          <w:color w:val="000000"/>
          <w:kern w:val="0"/>
          <w:sz w:val="32"/>
          <w:szCs w:val="32"/>
          <w:lang w:val="en-US" w:eastAsia="zh-CN" w:bidi="ar"/>
        </w:rPr>
        <w:t>，工作思路清晰，方法得当。</w:t>
      </w:r>
      <w:r>
        <w:rPr>
          <w:rFonts w:hint="eastAsia" w:ascii="仿宋" w:hAnsi="仿宋" w:eastAsia="仿宋" w:cs="仿宋"/>
          <w:color w:val="000000"/>
          <w:kern w:val="0"/>
          <w:sz w:val="32"/>
          <w:szCs w:val="32"/>
          <w:lang w:val="en-US" w:eastAsia="zh-CN" w:bidi="ar"/>
        </w:rPr>
        <w:t>并且善于</w:t>
      </w:r>
      <w:r>
        <w:rPr>
          <w:rFonts w:hint="default" w:ascii="仿宋" w:hAnsi="仿宋" w:eastAsia="仿宋" w:cs="仿宋"/>
          <w:color w:val="000000"/>
          <w:kern w:val="0"/>
          <w:sz w:val="32"/>
          <w:szCs w:val="32"/>
          <w:lang w:val="en-US" w:eastAsia="zh-CN" w:bidi="ar"/>
        </w:rPr>
        <w:t>主动与</w:t>
      </w:r>
      <w:r>
        <w:rPr>
          <w:rFonts w:hint="eastAsia" w:ascii="仿宋" w:hAnsi="仿宋" w:eastAsia="仿宋" w:cs="仿宋"/>
          <w:color w:val="000000"/>
          <w:kern w:val="0"/>
          <w:sz w:val="32"/>
          <w:szCs w:val="32"/>
          <w:lang w:val="en-US" w:eastAsia="zh-CN" w:bidi="ar"/>
        </w:rPr>
        <w:t>各</w:t>
      </w:r>
      <w:r>
        <w:rPr>
          <w:rFonts w:hint="default" w:ascii="仿宋" w:hAnsi="仿宋" w:eastAsia="仿宋" w:cs="仿宋"/>
          <w:color w:val="000000"/>
          <w:kern w:val="0"/>
          <w:sz w:val="32"/>
          <w:szCs w:val="32"/>
          <w:lang w:val="en-US" w:eastAsia="zh-CN" w:bidi="ar"/>
        </w:rPr>
        <w:t>部门沟通</w:t>
      </w:r>
      <w:r>
        <w:rPr>
          <w:rFonts w:hint="eastAsia" w:ascii="仿宋" w:hAnsi="仿宋" w:eastAsia="仿宋" w:cs="仿宋"/>
          <w:color w:val="000000"/>
          <w:kern w:val="0"/>
          <w:sz w:val="32"/>
          <w:szCs w:val="32"/>
          <w:lang w:val="en-US" w:eastAsia="zh-CN" w:bidi="ar"/>
        </w:rPr>
        <w:t>协商</w:t>
      </w:r>
      <w:r>
        <w:rPr>
          <w:rFonts w:hint="default" w:ascii="仿宋" w:hAnsi="仿宋" w:eastAsia="仿宋" w:cs="仿宋"/>
          <w:color w:val="000000"/>
          <w:kern w:val="0"/>
          <w:sz w:val="32"/>
          <w:szCs w:val="32"/>
          <w:lang w:val="en-US" w:eastAsia="zh-CN" w:bidi="ar"/>
        </w:rPr>
        <w:t>，有良好的人际关系基础。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w:t>
      </w:r>
      <w:r>
        <w:rPr>
          <w:rFonts w:hint="default" w:ascii="仿宋" w:hAnsi="仿宋" w:eastAsia="仿宋" w:cs="仿宋"/>
          <w:color w:val="000000"/>
          <w:kern w:val="0"/>
          <w:sz w:val="32"/>
          <w:szCs w:val="32"/>
          <w:lang w:val="en-US" w:eastAsia="zh-CN" w:bidi="ar"/>
        </w:rPr>
        <w:t>积极组织学校、院（系）开展的各项活动，完成上级交给的各项任务，做到组织有方、调动得当、指挥得力、效果良好。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w:t>
      </w:r>
      <w:r>
        <w:rPr>
          <w:rFonts w:hint="default" w:ascii="仿宋" w:hAnsi="仿宋" w:eastAsia="仿宋" w:cs="仿宋"/>
          <w:color w:val="000000"/>
          <w:kern w:val="0"/>
          <w:sz w:val="32"/>
          <w:szCs w:val="32"/>
          <w:lang w:val="en-US" w:eastAsia="zh-CN" w:bidi="ar"/>
        </w:rPr>
        <w:t>能够深入实际，了解情况，能及时发现学生存在的问题并能够及时、果断的解决问题，不推诿、不拖拉。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三</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工作</w:t>
      </w:r>
      <w:r>
        <w:rPr>
          <w:rFonts w:hint="default" w:ascii="仿宋" w:hAnsi="仿宋" w:eastAsia="仿宋" w:cs="仿宋"/>
          <w:color w:val="000000"/>
          <w:kern w:val="0"/>
          <w:sz w:val="32"/>
          <w:szCs w:val="32"/>
          <w:lang w:val="en-US" w:eastAsia="zh-CN" w:bidi="ar"/>
        </w:rPr>
        <w:t>态度考核标准（</w:t>
      </w:r>
      <w:r>
        <w:rPr>
          <w:rFonts w:hint="eastAsia" w:ascii="仿宋" w:hAnsi="仿宋" w:eastAsia="仿宋" w:cs="仿宋"/>
          <w:color w:val="000000"/>
          <w:kern w:val="0"/>
          <w:sz w:val="32"/>
          <w:szCs w:val="32"/>
          <w:lang w:val="en-US" w:eastAsia="zh-CN" w:bidi="ar"/>
        </w:rPr>
        <w:t>勤20%</w:t>
      </w:r>
      <w:r>
        <w:rPr>
          <w:rFonts w:hint="default" w:ascii="仿宋" w:hAnsi="仿宋" w:eastAsia="仿宋" w:cs="仿宋"/>
          <w:color w:val="000000"/>
          <w:kern w:val="0"/>
          <w:sz w:val="32"/>
          <w:szCs w:val="32"/>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1、责任心强，工作积极主动，敢于担当，履行职责</w:t>
      </w:r>
      <w:r>
        <w:rPr>
          <w:rFonts w:hint="default" w:ascii="仿宋" w:hAnsi="仿宋" w:eastAsia="仿宋" w:cs="仿宋"/>
          <w:color w:val="000000"/>
          <w:kern w:val="0"/>
          <w:sz w:val="32"/>
          <w:szCs w:val="32"/>
          <w:lang w:val="en-US" w:eastAsia="zh-CN" w:bidi="ar"/>
        </w:rPr>
        <w:t>，对安排的任务按时</w:t>
      </w:r>
      <w:r>
        <w:rPr>
          <w:rFonts w:hint="eastAsia" w:ascii="仿宋" w:hAnsi="仿宋" w:eastAsia="仿宋" w:cs="仿宋"/>
          <w:color w:val="000000"/>
          <w:kern w:val="0"/>
          <w:sz w:val="32"/>
          <w:szCs w:val="32"/>
          <w:lang w:val="en-US" w:eastAsia="zh-CN" w:bidi="ar"/>
        </w:rPr>
        <w:t>按质</w:t>
      </w:r>
      <w:r>
        <w:rPr>
          <w:rFonts w:hint="default" w:ascii="仿宋" w:hAnsi="仿宋" w:eastAsia="仿宋" w:cs="仿宋"/>
          <w:color w:val="000000"/>
          <w:kern w:val="0"/>
          <w:sz w:val="32"/>
          <w:szCs w:val="32"/>
          <w:lang w:val="en-US" w:eastAsia="zh-CN" w:bidi="ar"/>
        </w:rPr>
        <w:t>完成，态度端正；</w:t>
      </w:r>
      <w:r>
        <w:rPr>
          <w:rFonts w:hint="eastAsia" w:ascii="仿宋" w:hAnsi="仿宋" w:eastAsia="仿宋" w:cs="仿宋"/>
          <w:color w:val="000000"/>
          <w:kern w:val="0"/>
          <w:sz w:val="32"/>
          <w:szCs w:val="32"/>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2、勤勉实干，工作踏实认真，能高效高质量</w:t>
      </w:r>
      <w:r>
        <w:rPr>
          <w:rFonts w:hint="default" w:ascii="仿宋" w:hAnsi="仿宋" w:eastAsia="仿宋" w:cs="仿宋"/>
          <w:color w:val="000000"/>
          <w:kern w:val="0"/>
          <w:sz w:val="32"/>
          <w:szCs w:val="32"/>
          <w:lang w:val="en-US" w:eastAsia="zh-CN" w:bidi="ar"/>
        </w:rPr>
        <w:t>地完成</w:t>
      </w:r>
      <w:r>
        <w:rPr>
          <w:rFonts w:hint="eastAsia" w:ascii="仿宋" w:hAnsi="仿宋" w:eastAsia="仿宋" w:cs="仿宋"/>
          <w:color w:val="000000"/>
          <w:kern w:val="0"/>
          <w:sz w:val="32"/>
          <w:szCs w:val="32"/>
          <w:lang w:val="en-US" w:eastAsia="zh-CN" w:bidi="ar"/>
        </w:rPr>
        <w:t>上级下发的任务</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绝不</w:t>
      </w:r>
      <w:r>
        <w:rPr>
          <w:rFonts w:hint="default" w:ascii="仿宋" w:hAnsi="仿宋" w:eastAsia="仿宋" w:cs="仿宋"/>
          <w:color w:val="000000"/>
          <w:kern w:val="0"/>
          <w:sz w:val="32"/>
          <w:szCs w:val="32"/>
          <w:lang w:val="en-US" w:eastAsia="zh-CN" w:bidi="ar"/>
        </w:rPr>
        <w:t>拖沓或敷衍了事。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3、树立正确的政绩观，反对形式主义，查实情、办实事、求实效。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四</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工作效绩</w:t>
      </w:r>
      <w:r>
        <w:rPr>
          <w:rFonts w:hint="default" w:ascii="仿宋" w:hAnsi="仿宋" w:eastAsia="仿宋" w:cs="仿宋"/>
          <w:color w:val="000000"/>
          <w:kern w:val="0"/>
          <w:sz w:val="32"/>
          <w:szCs w:val="32"/>
          <w:lang w:val="en-US" w:eastAsia="zh-CN" w:bidi="ar"/>
        </w:rPr>
        <w:t>考核标准</w:t>
      </w:r>
      <w:r>
        <w:rPr>
          <w:rFonts w:hint="eastAsia" w:ascii="仿宋" w:hAnsi="仿宋" w:eastAsia="仿宋" w:cs="仿宋"/>
          <w:color w:val="000000"/>
          <w:kern w:val="0"/>
          <w:sz w:val="32"/>
          <w:szCs w:val="32"/>
          <w:lang w:val="en-US" w:eastAsia="zh-CN" w:bidi="ar"/>
        </w:rPr>
        <w:t>（绩15%）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1、工作实绩好、效率高。能积极完成上级传达的任务，并能达到或超出预期的效果。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2、能团结集体以大局为重，带领组织协会或班级参加各类比赛，并取得一定的成绩。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3、贯彻全心全意为人民服务的宗旨，深入基层并了解广大师生的动态，突显出老师与同学之间的桥梁纽带作用。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4、积极关心班集体，及时了解组织协会或班级同学的思想、学习及生活状况，并能及时解决困难。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（五）工作作风</w:t>
      </w:r>
      <w:r>
        <w:rPr>
          <w:rFonts w:hint="default" w:ascii="仿宋" w:hAnsi="仿宋" w:eastAsia="仿宋" w:cs="仿宋"/>
          <w:color w:val="000000"/>
          <w:kern w:val="0"/>
          <w:sz w:val="32"/>
          <w:szCs w:val="32"/>
          <w:lang w:val="en-US" w:eastAsia="zh-CN" w:bidi="ar"/>
        </w:rPr>
        <w:t>考核标准</w:t>
      </w:r>
      <w:r>
        <w:rPr>
          <w:rFonts w:hint="eastAsia" w:ascii="仿宋" w:hAnsi="仿宋" w:eastAsia="仿宋" w:cs="仿宋"/>
          <w:color w:val="000000"/>
          <w:kern w:val="0"/>
          <w:sz w:val="32"/>
          <w:szCs w:val="32"/>
          <w:lang w:val="en-US" w:eastAsia="zh-CN" w:bidi="ar"/>
        </w:rPr>
        <w:t>（作风10%）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1、有过硬的作风素质，实事求是，敢想敢干，坚持原则，朝气蓬勃。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2、严格要求自己，争做表率和先锋，积极主动的融入到服务广大同学中。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3、能与广大同学平等相处，善于联系群众，团结广大同学，努力成为同学们的知心朋友。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4、能正确处理集体与个人关系，严以律己，关心他人，诚实谦虚，勇于开展批评与自我批评。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w:t>
      </w:r>
      <w:r>
        <w:rPr>
          <w:rFonts w:hint="default" w:ascii="仿宋" w:hAnsi="仿宋" w:eastAsia="仿宋" w:cs="仿宋"/>
          <w:color w:val="000000"/>
          <w:kern w:val="0"/>
          <w:sz w:val="32"/>
          <w:szCs w:val="32"/>
          <w:lang w:val="en-US" w:eastAsia="zh-CN" w:bidi="ar"/>
        </w:rPr>
        <w:t>正当地行使权利，不得滥用职权，不得有强烈的班级保护主义色彩，时刻做到理性、客观、以大局为重。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6、坚持民主集中制，遵守学院的规章制度，依法办事，坚持群众路线，深入调查研究，反对官僚主义。</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（六）遵纪</w:t>
      </w:r>
      <w:r>
        <w:rPr>
          <w:rFonts w:hint="default" w:ascii="仿宋" w:hAnsi="仿宋" w:eastAsia="仿宋" w:cs="仿宋"/>
          <w:color w:val="000000"/>
          <w:kern w:val="0"/>
          <w:sz w:val="32"/>
          <w:szCs w:val="32"/>
          <w:lang w:val="en-US" w:eastAsia="zh-CN" w:bidi="ar"/>
        </w:rPr>
        <w:t>自律考核标准</w:t>
      </w:r>
      <w:r>
        <w:rPr>
          <w:rFonts w:hint="eastAsia" w:ascii="仿宋" w:hAnsi="仿宋" w:eastAsia="仿宋" w:cs="仿宋"/>
          <w:color w:val="000000"/>
          <w:kern w:val="0"/>
          <w:sz w:val="32"/>
          <w:szCs w:val="32"/>
          <w:lang w:val="en-US" w:eastAsia="zh-CN" w:bidi="ar"/>
        </w:rPr>
        <w:t>（廉10%）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1、遵纪</w:t>
      </w:r>
      <w:r>
        <w:rPr>
          <w:rFonts w:hint="default" w:ascii="仿宋" w:hAnsi="仿宋" w:eastAsia="仿宋" w:cs="仿宋"/>
          <w:color w:val="000000"/>
          <w:kern w:val="0"/>
          <w:sz w:val="32"/>
          <w:szCs w:val="32"/>
          <w:lang w:val="en-US" w:eastAsia="zh-CN" w:bidi="ar"/>
        </w:rPr>
        <w:t>自律，做好学生的楷模，</w:t>
      </w:r>
      <w:r>
        <w:rPr>
          <w:rFonts w:hint="eastAsia" w:ascii="仿宋" w:hAnsi="仿宋" w:eastAsia="仿宋" w:cs="仿宋"/>
          <w:color w:val="000000"/>
          <w:kern w:val="0"/>
          <w:sz w:val="32"/>
          <w:szCs w:val="32"/>
          <w:lang w:val="en-US" w:eastAsia="zh-CN" w:bidi="ar"/>
        </w:rPr>
        <w:t>反对享乐主义和奢靡之风，</w:t>
      </w:r>
      <w:r>
        <w:rPr>
          <w:rFonts w:hint="default" w:ascii="仿宋" w:hAnsi="仿宋" w:eastAsia="仿宋" w:cs="仿宋"/>
          <w:color w:val="000000"/>
          <w:kern w:val="0"/>
          <w:sz w:val="32"/>
          <w:szCs w:val="32"/>
          <w:lang w:val="en-US" w:eastAsia="zh-CN" w:bidi="ar"/>
        </w:rPr>
        <w:t>不做有违学生工作干部形象和威信的事情。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w:t>
      </w:r>
      <w:r>
        <w:rPr>
          <w:rFonts w:hint="default" w:ascii="仿宋" w:hAnsi="仿宋" w:eastAsia="仿宋" w:cs="仿宋"/>
          <w:color w:val="000000"/>
          <w:kern w:val="0"/>
          <w:sz w:val="32"/>
          <w:szCs w:val="32"/>
          <w:lang w:val="en-US" w:eastAsia="zh-CN" w:bidi="ar"/>
        </w:rPr>
        <w:t>注意</w:t>
      </w:r>
      <w:r>
        <w:rPr>
          <w:rFonts w:hint="eastAsia" w:ascii="仿宋" w:hAnsi="仿宋" w:eastAsia="仿宋" w:cs="仿宋"/>
          <w:color w:val="000000"/>
          <w:kern w:val="0"/>
          <w:sz w:val="32"/>
          <w:szCs w:val="32"/>
          <w:lang w:val="en-US" w:eastAsia="zh-CN" w:bidi="ar"/>
        </w:rPr>
        <w:t>个人</w:t>
      </w:r>
      <w:r>
        <w:rPr>
          <w:rFonts w:hint="default" w:ascii="仿宋" w:hAnsi="仿宋" w:eastAsia="仿宋" w:cs="仿宋"/>
          <w:color w:val="000000"/>
          <w:kern w:val="0"/>
          <w:sz w:val="32"/>
          <w:szCs w:val="32"/>
          <w:lang w:val="en-US" w:eastAsia="zh-CN" w:bidi="ar"/>
        </w:rPr>
        <w:t>的言行举止、</w:t>
      </w:r>
      <w:r>
        <w:rPr>
          <w:rFonts w:hint="eastAsia" w:ascii="仿宋" w:hAnsi="仿宋" w:eastAsia="仿宋" w:cs="仿宋"/>
          <w:color w:val="000000"/>
          <w:kern w:val="0"/>
          <w:sz w:val="32"/>
          <w:szCs w:val="32"/>
          <w:lang w:val="en-US" w:eastAsia="zh-CN" w:bidi="ar"/>
        </w:rPr>
        <w:t>做事</w:t>
      </w:r>
      <w:r>
        <w:rPr>
          <w:rFonts w:hint="default" w:ascii="仿宋" w:hAnsi="仿宋" w:eastAsia="仿宋" w:cs="仿宋"/>
          <w:color w:val="000000"/>
          <w:kern w:val="0"/>
          <w:sz w:val="32"/>
          <w:szCs w:val="32"/>
          <w:lang w:val="en-US" w:eastAsia="zh-CN" w:bidi="ar"/>
        </w:rPr>
        <w:t>方法和</w:t>
      </w:r>
      <w:r>
        <w:rPr>
          <w:rFonts w:hint="eastAsia" w:ascii="仿宋" w:hAnsi="仿宋" w:eastAsia="仿宋" w:cs="仿宋"/>
          <w:color w:val="000000"/>
          <w:kern w:val="0"/>
          <w:sz w:val="32"/>
          <w:szCs w:val="32"/>
          <w:lang w:val="en-US" w:eastAsia="zh-CN" w:bidi="ar"/>
        </w:rPr>
        <w:t>工作</w:t>
      </w:r>
      <w:r>
        <w:rPr>
          <w:rFonts w:hint="default" w:ascii="仿宋" w:hAnsi="仿宋" w:eastAsia="仿宋" w:cs="仿宋"/>
          <w:color w:val="000000"/>
          <w:kern w:val="0"/>
          <w:sz w:val="32"/>
          <w:szCs w:val="32"/>
          <w:lang w:val="en-US" w:eastAsia="zh-CN" w:bidi="ar"/>
        </w:rPr>
        <w:t>态度，</w:t>
      </w:r>
      <w:r>
        <w:rPr>
          <w:rFonts w:hint="eastAsia" w:ascii="仿宋" w:hAnsi="仿宋" w:eastAsia="仿宋" w:cs="仿宋"/>
          <w:color w:val="000000"/>
          <w:kern w:val="0"/>
          <w:sz w:val="32"/>
          <w:szCs w:val="32"/>
          <w:lang w:val="en-US" w:eastAsia="zh-CN" w:bidi="ar"/>
        </w:rPr>
        <w:t>坚持</w:t>
      </w:r>
      <w:r>
        <w:rPr>
          <w:rFonts w:hint="default" w:ascii="仿宋" w:hAnsi="仿宋" w:eastAsia="仿宋" w:cs="仿宋"/>
          <w:color w:val="000000"/>
          <w:kern w:val="0"/>
          <w:sz w:val="32"/>
          <w:szCs w:val="32"/>
          <w:lang w:val="en-US" w:eastAsia="zh-CN" w:bidi="ar"/>
        </w:rPr>
        <w:t>以理服人</w:t>
      </w:r>
      <w:r>
        <w:rPr>
          <w:rFonts w:hint="eastAsia" w:ascii="仿宋" w:hAnsi="仿宋" w:eastAsia="仿宋" w:cs="仿宋"/>
          <w:color w:val="000000"/>
          <w:kern w:val="0"/>
          <w:sz w:val="32"/>
          <w:szCs w:val="32"/>
          <w:lang w:val="en-US" w:eastAsia="zh-CN" w:bidi="ar"/>
        </w:rPr>
        <w:t>的原则</w:t>
      </w:r>
      <w:r>
        <w:rPr>
          <w:rFonts w:hint="default" w:ascii="仿宋" w:hAnsi="仿宋" w:eastAsia="仿宋" w:cs="仿宋"/>
          <w:color w:val="000000"/>
          <w:kern w:val="0"/>
          <w:sz w:val="32"/>
          <w:szCs w:val="32"/>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color w:val="000000"/>
          <w:kern w:val="0"/>
          <w:sz w:val="32"/>
          <w:szCs w:val="32"/>
          <w:lang w:val="en-US" w:eastAsia="zh-CN" w:bidi="ar"/>
        </w:rPr>
        <w:t>3、能不断提高自身的道德自律意识，养成遵纪自律行为习惯，树立正确的世界观、人生观、价值观。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考核结果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lang w:val="en-US" w:eastAsia="zh-CN"/>
        </w:rPr>
        <w:t xml:space="preserve">第十一条 </w:t>
      </w:r>
      <w:r>
        <w:rPr>
          <w:rFonts w:hint="eastAsia" w:ascii="仿宋" w:hAnsi="仿宋" w:eastAsia="仿宋" w:cs="仿宋"/>
          <w:b w:val="0"/>
          <w:bCs w:val="0"/>
          <w:sz w:val="32"/>
          <w:szCs w:val="32"/>
          <w:highlight w:val="none"/>
          <w:lang w:val="en-US" w:eastAsia="zh-CN"/>
        </w:rPr>
        <w:t>考核结果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    将各项考核成绩累加，总分低于60分者，上报系团委并给与撤销职务处罚。高分者给与表扬，考核结果作为评优评先、入党、升降职的重要依据，并在团总支备案。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lang w:val="en-US" w:eastAsia="zh-CN"/>
        </w:rPr>
        <w:t xml:space="preserve">第十二条  </w:t>
      </w:r>
      <w:r>
        <w:rPr>
          <w:rFonts w:hint="eastAsia" w:ascii="仿宋" w:hAnsi="仿宋" w:eastAsia="仿宋" w:cs="仿宋"/>
          <w:b w:val="0"/>
          <w:bCs w:val="0"/>
          <w:sz w:val="32"/>
          <w:szCs w:val="32"/>
          <w:highlight w:val="none"/>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（一）各</w:t>
      </w:r>
      <w:r>
        <w:rPr>
          <w:rFonts w:hint="eastAsia" w:ascii="仿宋" w:hAnsi="仿宋" w:eastAsia="仿宋" w:cs="仿宋"/>
          <w:b w:val="0"/>
          <w:bCs w:val="0"/>
          <w:sz w:val="32"/>
          <w:szCs w:val="32"/>
          <w:lang w:val="en-US" w:eastAsia="zh-CN"/>
        </w:rPr>
        <w:t>社团</w:t>
      </w:r>
      <w:r>
        <w:rPr>
          <w:rFonts w:hint="eastAsia" w:ascii="仿宋" w:hAnsi="仿宋" w:eastAsia="仿宋" w:cs="仿宋"/>
          <w:b w:val="0"/>
          <w:bCs w:val="0"/>
          <w:sz w:val="32"/>
          <w:szCs w:val="32"/>
          <w:highlight w:val="none"/>
          <w:lang w:val="en-US" w:eastAsia="zh-CN"/>
        </w:rPr>
        <w:t>、班级团支部接到考核通知后，需积极配合工作，不得无故拖延时间和不认真完成工作。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（二）考核过程中不得弄虚作假，一经发现，取消干部资格，严重者给予处分。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b w:val="0"/>
          <w:bCs w:val="0"/>
          <w:sz w:val="32"/>
          <w:szCs w:val="32"/>
          <w:highlight w:val="none"/>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cs="仿宋_GB2312"/>
          <w:sz w:val="32"/>
          <w:szCs w:val="32"/>
          <w:lang w:val="en-US" w:eastAsia="zh-CN"/>
        </w:rPr>
      </w:pPr>
      <w:r>
        <w:rPr>
          <w:rFonts w:hint="eastAsia" w:ascii="仿宋" w:hAnsi="仿宋" w:eastAsia="仿宋" w:cs="仿宋"/>
          <w:b/>
          <w:bCs/>
          <w:sz w:val="32"/>
          <w:szCs w:val="32"/>
          <w:lang w:val="en-US" w:eastAsia="zh-CN"/>
        </w:rPr>
        <w:t>第十三条</w:t>
      </w:r>
      <w:r>
        <w:rPr>
          <w:rFonts w:hint="eastAsia" w:ascii="仿宋_GB2312" w:eastAsia="仿宋_GB2312" w:cs="仿宋_GB2312"/>
          <w:sz w:val="32"/>
          <w:szCs w:val="32"/>
          <w:lang w:val="en-US" w:eastAsia="zh-CN"/>
        </w:rPr>
        <w:t xml:space="preserve"> 本细则的解释权属电气工程系委员会。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cs="仿宋_GB2312"/>
          <w:sz w:val="32"/>
          <w:szCs w:val="32"/>
          <w:lang w:val="en-US" w:eastAsia="zh-CN"/>
        </w:rPr>
      </w:pPr>
      <w:r>
        <w:rPr>
          <w:rFonts w:hint="eastAsia" w:ascii="仿宋" w:hAnsi="仿宋" w:eastAsia="仿宋" w:cs="仿宋"/>
          <w:b/>
          <w:bCs/>
          <w:sz w:val="32"/>
          <w:szCs w:val="32"/>
          <w:lang w:val="en-US" w:eastAsia="zh-CN"/>
        </w:rPr>
        <w:t>第十四条</w:t>
      </w:r>
      <w:r>
        <w:rPr>
          <w:rFonts w:hint="eastAsia" w:ascii="仿宋_GB2312" w:eastAsia="仿宋_GB2312" w:cs="仿宋_GB2312"/>
          <w:sz w:val="32"/>
          <w:szCs w:val="32"/>
          <w:lang w:val="en-US" w:eastAsia="zh-CN"/>
        </w:rPr>
        <w:t xml:space="preserve"> 本细则自发布之日起施行。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共青团广东松山职业技术学院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电气工程系委员会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2020年4月6日</w:t>
      </w:r>
    </w:p>
    <w:p>
      <w:pPr>
        <w:rPr>
          <w:rFonts w:hint="eastAsia" w:ascii="宋体 (正文)" w:hAnsi="宋体 (正文)" w:eastAsia="宋体 (正文)" w:cs="宋体 (正文)"/>
          <w:lang w:val="en-US" w:eastAsia="zh-CN"/>
        </w:rPr>
      </w:pPr>
    </w:p>
    <w:p>
      <w:pPr>
        <w:ind w:firstLine="420" w:firstLineChars="200"/>
        <w:rPr>
          <w:rFonts w:hint="eastAsia" w:ascii="宋体 (正文)" w:hAnsi="宋体 (正文)" w:eastAsia="宋体 (正文)" w:cs="宋体 (正文)"/>
          <w:lang w:val="en-US" w:eastAsia="zh-CN"/>
        </w:rPr>
      </w:pPr>
    </w:p>
    <w:p>
      <w:pPr>
        <w:ind w:firstLine="420" w:firstLineChars="200"/>
        <w:rPr>
          <w:rFonts w:hint="eastAsia" w:ascii="宋体 (正文)" w:hAnsi="宋体 (正文)" w:eastAsia="宋体 (正文)" w:cs="宋体 (正文)"/>
          <w:lang w:val="en-US" w:eastAsia="zh-CN"/>
        </w:rPr>
      </w:pPr>
    </w:p>
    <w:p>
      <w:pPr>
        <w:ind w:firstLine="420" w:firstLineChars="200"/>
        <w:rPr>
          <w:rFonts w:hint="eastAsia" w:ascii="宋体 (正文)" w:hAnsi="宋体 (正文)" w:eastAsia="宋体 (正文)" w:cs="宋体 (正文)"/>
          <w:lang w:val="en-US" w:eastAsia="zh-CN"/>
        </w:rPr>
      </w:pPr>
    </w:p>
    <w:p>
      <w:pPr>
        <w:ind w:firstLine="420" w:firstLineChars="200"/>
        <w:rPr>
          <w:rFonts w:hint="eastAsia" w:ascii="宋体 (正文)" w:hAnsi="宋体 (正文)" w:eastAsia="宋体 (正文)" w:cs="宋体 (正文)"/>
          <w:lang w:val="en-US" w:eastAsia="zh-CN"/>
        </w:rPr>
      </w:pPr>
    </w:p>
    <w:p>
      <w:pPr>
        <w:ind w:firstLine="420" w:firstLineChars="200"/>
        <w:rPr>
          <w:rFonts w:hint="eastAsia" w:ascii="宋体 (正文)" w:hAnsi="宋体 (正文)" w:eastAsia="宋体 (正文)" w:cs="宋体 (正文)"/>
          <w:lang w:val="en-US" w:eastAsia="zh-CN"/>
        </w:rPr>
      </w:pPr>
    </w:p>
    <w:p>
      <w:pPr>
        <w:ind w:firstLine="420" w:firstLineChars="200"/>
        <w:rPr>
          <w:rFonts w:hint="eastAsia" w:ascii="宋体 (正文)" w:hAnsi="宋体 (正文)" w:eastAsia="宋体 (正文)" w:cs="宋体 (正文)"/>
          <w:lang w:val="en-US" w:eastAsia="zh-CN"/>
        </w:rPr>
      </w:pPr>
    </w:p>
    <w:p>
      <w:pPr>
        <w:ind w:firstLine="420" w:firstLineChars="200"/>
        <w:rPr>
          <w:rFonts w:hint="eastAsia" w:ascii="宋体 (正文)" w:hAnsi="宋体 (正文)" w:eastAsia="宋体 (正文)" w:cs="宋体 (正文)"/>
          <w:lang w:val="en-US" w:eastAsia="zh-CN"/>
        </w:rPr>
      </w:pPr>
    </w:p>
    <w:p>
      <w:pPr>
        <w:rPr>
          <w:rFonts w:hint="eastAsia" w:ascii="宋体 (正文)" w:hAnsi="宋体 (正文)" w:eastAsia="宋体 (正文)" w:cs="宋体 (正文)"/>
          <w:lang w:val="en-US" w:eastAsia="zh-CN"/>
        </w:rPr>
      </w:pPr>
    </w:p>
    <w:p>
      <w:pPr>
        <w:rPr>
          <w:rFonts w:hint="eastAsia" w:ascii="宋体 (正文)" w:hAnsi="宋体 (正文)" w:eastAsia="宋体 (正文)" w:cs="宋体 (正文)"/>
          <w:lang w:val="en-US" w:eastAsia="zh-CN"/>
        </w:rPr>
      </w:pPr>
    </w:p>
    <w:p>
      <w:pPr>
        <w:rPr>
          <w:rFonts w:hint="eastAsia" w:ascii="宋体 (正文)" w:hAnsi="宋体 (正文)" w:eastAsia="宋体 (正文)" w:cs="宋体 (正文)"/>
          <w:lang w:val="en-US" w:eastAsia="zh-CN"/>
        </w:rPr>
      </w:pPr>
    </w:p>
    <w:p>
      <w:pPr>
        <w:rPr>
          <w:rFonts w:hint="eastAsia" w:ascii="宋体 (正文)" w:hAnsi="宋体 (正文)" w:eastAsia="宋体 (正文)" w:cs="宋体 (正文)"/>
          <w:lang w:val="en-US" w:eastAsia="zh-CN"/>
        </w:rPr>
      </w:pPr>
    </w:p>
    <w:p>
      <w:pPr>
        <w:rPr>
          <w:rFonts w:hint="eastAsia" w:ascii="宋体 (正文)" w:hAnsi="宋体 (正文)" w:eastAsia="宋体 (正文)" w:cs="宋体 (正文)"/>
          <w:lang w:val="en-US" w:eastAsia="zh-CN"/>
        </w:rPr>
      </w:pPr>
    </w:p>
    <w:p>
      <w:pPr>
        <w:rPr>
          <w:rFonts w:hint="eastAsia" w:ascii="宋体 (正文)" w:hAnsi="宋体 (正文)" w:eastAsia="宋体 (正文)" w:cs="宋体 (正文)"/>
          <w:lang w:val="en-US" w:eastAsia="zh-CN"/>
        </w:rPr>
      </w:pPr>
    </w:p>
    <w:p>
      <w:pPr>
        <w:rPr>
          <w:rFonts w:hint="eastAsia" w:ascii="宋体 (正文)" w:hAnsi="宋体 (正文)" w:eastAsia="宋体 (正文)" w:cs="宋体 (正文)"/>
          <w:lang w:val="en-US" w:eastAsia="zh-CN"/>
        </w:rPr>
      </w:pPr>
    </w:p>
    <w:p>
      <w:pPr>
        <w:rPr>
          <w:rFonts w:hint="eastAsia" w:ascii="宋体 (正文)" w:hAnsi="宋体 (正文)" w:eastAsia="宋体 (正文)" w:cs="宋体 (正文)"/>
          <w:lang w:val="en-US" w:eastAsia="zh-CN"/>
        </w:rPr>
      </w:pPr>
    </w:p>
    <w:p>
      <w:pPr>
        <w:rPr>
          <w:rFonts w:hint="eastAsia" w:ascii="宋体 (正文)" w:hAnsi="宋体 (正文)" w:eastAsia="宋体 (正文)" w:cs="宋体 (正文)"/>
          <w:lang w:val="en-US" w:eastAsia="zh-CN"/>
        </w:rPr>
      </w:pPr>
    </w:p>
    <w:p>
      <w:pPr>
        <w:rPr>
          <w:rFonts w:hint="eastAsia" w:ascii="宋体 (正文)" w:hAnsi="宋体 (正文)" w:eastAsia="宋体 (正文)" w:cs="宋体 (正文)"/>
          <w:lang w:val="en-US" w:eastAsia="zh-CN"/>
        </w:rPr>
      </w:pPr>
    </w:p>
    <w:p>
      <w:pPr>
        <w:rPr>
          <w:rFonts w:hint="eastAsia" w:ascii="宋体 (正文)" w:hAnsi="宋体 (正文)" w:eastAsia="宋体 (正文)" w:cs="宋体 (正文)"/>
          <w:lang w:val="en-US" w:eastAsia="zh-CN"/>
        </w:rPr>
      </w:pPr>
    </w:p>
    <w:p>
      <w:pPr>
        <w:rPr>
          <w:rFonts w:hint="eastAsia" w:ascii="宋体 (正文)" w:hAnsi="宋体 (正文)" w:eastAsia="宋体 (正文)" w:cs="宋体 (正文)"/>
          <w:lang w:val="en-US" w:eastAsia="zh-CN"/>
        </w:rPr>
      </w:pPr>
    </w:p>
    <w:p>
      <w:pPr>
        <w:rPr>
          <w:rFonts w:hint="eastAsia" w:ascii="宋体 (正文)" w:hAnsi="宋体 (正文)" w:eastAsia="宋体 (正文)" w:cs="宋体 (正文)"/>
          <w:lang w:val="en-US" w:eastAsia="zh-CN"/>
        </w:rPr>
      </w:pPr>
    </w:p>
    <w:p>
      <w:pPr>
        <w:rPr>
          <w:rFonts w:hint="eastAsia" w:ascii="宋体 (正文)" w:hAnsi="宋体 (正文)" w:eastAsia="宋体 (正文)" w:cs="宋体 (正文)"/>
          <w:lang w:val="en-US" w:eastAsia="zh-CN"/>
        </w:rPr>
      </w:pPr>
    </w:p>
    <w:p>
      <w:pPr>
        <w:ind w:firstLine="420" w:firstLineChars="200"/>
        <w:rPr>
          <w:rFonts w:hint="eastAsia" w:ascii="宋体 (正文)" w:hAnsi="宋体 (正文)" w:eastAsia="宋体 (正文)" w:cs="宋体 (正文)"/>
          <w:lang w:val="en-US" w:eastAsia="zh-CN"/>
        </w:rPr>
      </w:pP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电气工程系学生干部考核测评表</w:t>
      </w:r>
    </w:p>
    <w:tbl>
      <w:tblPr>
        <w:tblStyle w:val="4"/>
        <w:tblpPr w:leftFromText="180" w:rightFromText="180" w:vertAnchor="text" w:horzAnchor="page" w:tblpXSpec="center" w:tblpY="259"/>
        <w:tblOverlap w:val="never"/>
        <w:tblW w:w="9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628"/>
        <w:gridCol w:w="710"/>
        <w:gridCol w:w="1367"/>
        <w:gridCol w:w="1207"/>
        <w:gridCol w:w="1219"/>
        <w:gridCol w:w="1213"/>
        <w:gridCol w:w="122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039" w:type="dxa"/>
            <w:gridSpan w:val="3"/>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内容/标准/要素</w:t>
            </w:r>
          </w:p>
        </w:tc>
        <w:tc>
          <w:tcPr>
            <w:tcW w:w="1367"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优</w:t>
            </w:r>
          </w:p>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100~85分</w:t>
            </w:r>
          </w:p>
        </w:tc>
        <w:tc>
          <w:tcPr>
            <w:tcW w:w="1207"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良</w:t>
            </w:r>
          </w:p>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84~70分</w:t>
            </w:r>
          </w:p>
        </w:tc>
        <w:tc>
          <w:tcPr>
            <w:tcW w:w="1219"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及格60~70分</w:t>
            </w:r>
          </w:p>
        </w:tc>
        <w:tc>
          <w:tcPr>
            <w:tcW w:w="1213"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不及格60~0分</w:t>
            </w:r>
          </w:p>
        </w:tc>
        <w:tc>
          <w:tcPr>
            <w:tcW w:w="1226"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班级评分/社团内部评分40%</w:t>
            </w:r>
          </w:p>
        </w:tc>
        <w:tc>
          <w:tcPr>
            <w:tcW w:w="1620"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班级团组织/社团临时团支部组织评分60%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1" w:type="dxa"/>
            <w:vMerge w:val="restar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德</w:t>
            </w:r>
          </w:p>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20%</w:t>
            </w:r>
          </w:p>
        </w:tc>
        <w:tc>
          <w:tcPr>
            <w:tcW w:w="1338" w:type="dxa"/>
            <w:gridSpan w:val="2"/>
            <w:vAlign w:val="center"/>
          </w:tcPr>
          <w:p>
            <w:pPr>
              <w:jc w:val="center"/>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vertAlign w:val="baseline"/>
                <w:lang w:val="en-US" w:eastAsia="zh-CN"/>
              </w:rPr>
              <w:t>政治素养</w:t>
            </w:r>
          </w:p>
        </w:tc>
        <w:tc>
          <w:tcPr>
            <w:tcW w:w="1367"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高</w:t>
            </w:r>
          </w:p>
        </w:tc>
        <w:tc>
          <w:tcPr>
            <w:tcW w:w="1207"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较高</w:t>
            </w:r>
          </w:p>
        </w:tc>
        <w:tc>
          <w:tcPr>
            <w:tcW w:w="1219"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一般</w:t>
            </w:r>
          </w:p>
        </w:tc>
        <w:tc>
          <w:tcPr>
            <w:tcW w:w="1213"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较差</w:t>
            </w:r>
          </w:p>
        </w:tc>
        <w:tc>
          <w:tcPr>
            <w:tcW w:w="1226" w:type="dxa"/>
            <w:vMerge w:val="restart"/>
            <w:vAlign w:val="center"/>
          </w:tcPr>
          <w:p>
            <w:pPr>
              <w:jc w:val="center"/>
              <w:rPr>
                <w:rFonts w:hint="eastAsia" w:ascii="仿宋" w:hAnsi="仿宋" w:eastAsia="仿宋" w:cs="仿宋"/>
                <w:b/>
                <w:bCs/>
                <w:sz w:val="24"/>
                <w:szCs w:val="24"/>
                <w:vertAlign w:val="baseline"/>
                <w:lang w:val="en-US" w:eastAsia="zh-CN"/>
              </w:rPr>
            </w:pPr>
          </w:p>
        </w:tc>
        <w:tc>
          <w:tcPr>
            <w:tcW w:w="1620" w:type="dxa"/>
            <w:vMerge w:val="restart"/>
            <w:vAlign w:val="center"/>
          </w:tcPr>
          <w:p>
            <w:pPr>
              <w:jc w:val="center"/>
              <w:rPr>
                <w:rFonts w:hint="eastAsia" w:ascii="仿宋" w:hAnsi="仿宋" w:eastAsia="仿宋" w:cs="仿宋"/>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1" w:type="dxa"/>
            <w:vMerge w:val="continue"/>
            <w:vAlign w:val="center"/>
          </w:tcPr>
          <w:p>
            <w:pPr>
              <w:jc w:val="center"/>
              <w:rPr>
                <w:rFonts w:hint="eastAsia" w:ascii="仿宋" w:hAnsi="仿宋" w:eastAsia="仿宋" w:cs="仿宋"/>
                <w:b/>
                <w:bCs/>
                <w:sz w:val="24"/>
                <w:szCs w:val="24"/>
                <w:vertAlign w:val="baseline"/>
                <w:lang w:val="en-US" w:eastAsia="zh-CN"/>
              </w:rPr>
            </w:pPr>
          </w:p>
        </w:tc>
        <w:tc>
          <w:tcPr>
            <w:tcW w:w="628" w:type="dxa"/>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道德品质</w:t>
            </w:r>
          </w:p>
        </w:tc>
        <w:tc>
          <w:tcPr>
            <w:tcW w:w="710" w:type="dxa"/>
            <w:vAlign w:val="center"/>
          </w:tcPr>
          <w:p>
            <w:pPr>
              <w:jc w:val="center"/>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团结协作</w:t>
            </w:r>
          </w:p>
        </w:tc>
        <w:tc>
          <w:tcPr>
            <w:tcW w:w="1367"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主动</w:t>
            </w:r>
          </w:p>
        </w:tc>
        <w:tc>
          <w:tcPr>
            <w:tcW w:w="1207"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能够</w:t>
            </w:r>
          </w:p>
        </w:tc>
        <w:tc>
          <w:tcPr>
            <w:tcW w:w="1219"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勉强</w:t>
            </w:r>
          </w:p>
        </w:tc>
        <w:tc>
          <w:tcPr>
            <w:tcW w:w="1213"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不能</w:t>
            </w:r>
          </w:p>
        </w:tc>
        <w:tc>
          <w:tcPr>
            <w:tcW w:w="1226" w:type="dxa"/>
            <w:vMerge w:val="continue"/>
            <w:vAlign w:val="center"/>
          </w:tcPr>
          <w:p>
            <w:pPr>
              <w:jc w:val="center"/>
              <w:rPr>
                <w:rFonts w:hint="eastAsia" w:ascii="仿宋" w:hAnsi="仿宋" w:eastAsia="仿宋" w:cs="仿宋"/>
                <w:b/>
                <w:bCs/>
                <w:sz w:val="24"/>
                <w:szCs w:val="24"/>
                <w:vertAlign w:val="baseline"/>
                <w:lang w:val="en-US" w:eastAsia="zh-CN"/>
              </w:rPr>
            </w:pPr>
          </w:p>
        </w:tc>
        <w:tc>
          <w:tcPr>
            <w:tcW w:w="1620" w:type="dxa"/>
            <w:vMerge w:val="continue"/>
            <w:vAlign w:val="center"/>
          </w:tcPr>
          <w:p>
            <w:pPr>
              <w:jc w:val="center"/>
              <w:rPr>
                <w:rFonts w:hint="eastAsia" w:ascii="仿宋" w:hAnsi="仿宋" w:eastAsia="仿宋" w:cs="仿宋"/>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1" w:type="dxa"/>
            <w:vMerge w:val="continue"/>
            <w:vAlign w:val="center"/>
          </w:tcPr>
          <w:p>
            <w:pPr>
              <w:jc w:val="center"/>
              <w:rPr>
                <w:rFonts w:hint="eastAsia" w:ascii="仿宋" w:hAnsi="仿宋" w:eastAsia="仿宋" w:cs="仿宋"/>
                <w:b/>
                <w:bCs/>
                <w:sz w:val="24"/>
                <w:szCs w:val="24"/>
                <w:vertAlign w:val="baseline"/>
                <w:lang w:val="en-US" w:eastAsia="zh-CN"/>
              </w:rPr>
            </w:pPr>
          </w:p>
        </w:tc>
        <w:tc>
          <w:tcPr>
            <w:tcW w:w="628" w:type="dxa"/>
            <w:vMerge w:val="continue"/>
            <w:vAlign w:val="center"/>
          </w:tcPr>
          <w:p>
            <w:pPr>
              <w:jc w:val="center"/>
              <w:rPr>
                <w:rFonts w:hint="eastAsia" w:ascii="仿宋" w:hAnsi="仿宋" w:eastAsia="仿宋" w:cs="仿宋"/>
                <w:b/>
                <w:bCs/>
                <w:sz w:val="24"/>
                <w:szCs w:val="24"/>
                <w:vertAlign w:val="baseline"/>
                <w:lang w:val="en-US" w:eastAsia="zh-CN"/>
              </w:rPr>
            </w:pPr>
          </w:p>
        </w:tc>
        <w:tc>
          <w:tcPr>
            <w:tcW w:w="710"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谦逊求实</w:t>
            </w:r>
          </w:p>
        </w:tc>
        <w:tc>
          <w:tcPr>
            <w:tcW w:w="1367"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虚心、实干</w:t>
            </w:r>
          </w:p>
        </w:tc>
        <w:tc>
          <w:tcPr>
            <w:tcW w:w="1207"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愿意学习、能实干</w:t>
            </w:r>
          </w:p>
        </w:tc>
        <w:tc>
          <w:tcPr>
            <w:tcW w:w="1219"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随大流</w:t>
            </w:r>
          </w:p>
        </w:tc>
        <w:tc>
          <w:tcPr>
            <w:tcW w:w="1213"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骄傲浮夸</w:t>
            </w:r>
          </w:p>
        </w:tc>
        <w:tc>
          <w:tcPr>
            <w:tcW w:w="1226" w:type="dxa"/>
            <w:vMerge w:val="continue"/>
            <w:vAlign w:val="center"/>
          </w:tcPr>
          <w:p>
            <w:pPr>
              <w:jc w:val="center"/>
              <w:rPr>
                <w:rFonts w:hint="eastAsia" w:ascii="仿宋" w:hAnsi="仿宋" w:eastAsia="仿宋" w:cs="仿宋"/>
                <w:b/>
                <w:bCs/>
                <w:sz w:val="24"/>
                <w:szCs w:val="24"/>
                <w:vertAlign w:val="baseline"/>
                <w:lang w:val="en-US" w:eastAsia="zh-CN"/>
              </w:rPr>
            </w:pPr>
          </w:p>
        </w:tc>
        <w:tc>
          <w:tcPr>
            <w:tcW w:w="1620" w:type="dxa"/>
            <w:vMerge w:val="continue"/>
            <w:vAlign w:val="center"/>
          </w:tcPr>
          <w:p>
            <w:pPr>
              <w:jc w:val="center"/>
              <w:rPr>
                <w:rFonts w:hint="eastAsia" w:ascii="仿宋" w:hAnsi="仿宋" w:eastAsia="仿宋" w:cs="仿宋"/>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1"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能 25%</w:t>
            </w:r>
          </w:p>
        </w:tc>
        <w:tc>
          <w:tcPr>
            <w:tcW w:w="1338" w:type="dxa"/>
            <w:gridSpan w:val="2"/>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工作能力</w:t>
            </w:r>
          </w:p>
        </w:tc>
        <w:tc>
          <w:tcPr>
            <w:tcW w:w="1367"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较强</w:t>
            </w:r>
          </w:p>
        </w:tc>
        <w:tc>
          <w:tcPr>
            <w:tcW w:w="1207"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一般</w:t>
            </w:r>
          </w:p>
        </w:tc>
        <w:tc>
          <w:tcPr>
            <w:tcW w:w="1219"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较差</w:t>
            </w:r>
          </w:p>
        </w:tc>
        <w:tc>
          <w:tcPr>
            <w:tcW w:w="1213"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差</w:t>
            </w:r>
          </w:p>
        </w:tc>
        <w:tc>
          <w:tcPr>
            <w:tcW w:w="1226" w:type="dxa"/>
            <w:vAlign w:val="center"/>
          </w:tcPr>
          <w:p>
            <w:pPr>
              <w:jc w:val="center"/>
              <w:rPr>
                <w:rFonts w:hint="eastAsia" w:ascii="仿宋" w:hAnsi="仿宋" w:eastAsia="仿宋" w:cs="仿宋"/>
                <w:b w:val="0"/>
                <w:bCs w:val="0"/>
                <w:sz w:val="24"/>
                <w:szCs w:val="24"/>
                <w:vertAlign w:val="baseline"/>
                <w:lang w:val="en-US" w:eastAsia="zh-CN"/>
              </w:rPr>
            </w:pPr>
          </w:p>
        </w:tc>
        <w:tc>
          <w:tcPr>
            <w:tcW w:w="1620" w:type="dxa"/>
            <w:vAlign w:val="center"/>
          </w:tcPr>
          <w:p>
            <w:p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1" w:type="dxa"/>
            <w:vMerge w:val="restar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勤</w:t>
            </w:r>
          </w:p>
          <w:p>
            <w:pPr>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20%</w:t>
            </w:r>
          </w:p>
        </w:tc>
        <w:tc>
          <w:tcPr>
            <w:tcW w:w="1338" w:type="dxa"/>
            <w:gridSpan w:val="2"/>
            <w:vAlign w:val="center"/>
          </w:tcPr>
          <w:p>
            <w:pPr>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责任心强</w:t>
            </w:r>
          </w:p>
        </w:tc>
        <w:tc>
          <w:tcPr>
            <w:tcW w:w="1367"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非常尽责</w:t>
            </w:r>
          </w:p>
        </w:tc>
        <w:tc>
          <w:tcPr>
            <w:tcW w:w="1207"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相当尽责</w:t>
            </w:r>
          </w:p>
        </w:tc>
        <w:tc>
          <w:tcPr>
            <w:tcW w:w="1219"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不太尽责</w:t>
            </w:r>
          </w:p>
        </w:tc>
        <w:tc>
          <w:tcPr>
            <w:tcW w:w="1213"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敷衍塞责</w:t>
            </w:r>
          </w:p>
        </w:tc>
        <w:tc>
          <w:tcPr>
            <w:tcW w:w="1226" w:type="dxa"/>
            <w:vAlign w:val="center"/>
          </w:tcPr>
          <w:p>
            <w:pPr>
              <w:jc w:val="center"/>
              <w:rPr>
                <w:rFonts w:hint="eastAsia" w:ascii="仿宋" w:hAnsi="仿宋" w:eastAsia="仿宋" w:cs="仿宋"/>
                <w:b w:val="0"/>
                <w:bCs w:val="0"/>
                <w:sz w:val="24"/>
                <w:szCs w:val="24"/>
                <w:vertAlign w:val="baseline"/>
                <w:lang w:val="en-US" w:eastAsia="zh-CN"/>
              </w:rPr>
            </w:pPr>
          </w:p>
        </w:tc>
        <w:tc>
          <w:tcPr>
            <w:tcW w:w="1620" w:type="dxa"/>
            <w:vAlign w:val="center"/>
          </w:tcPr>
          <w:p>
            <w:p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1" w:type="dxa"/>
            <w:vMerge w:val="continue"/>
            <w:vAlign w:val="center"/>
          </w:tcPr>
          <w:p>
            <w:pPr>
              <w:jc w:val="center"/>
              <w:rPr>
                <w:rFonts w:hint="eastAsia" w:ascii="仿宋" w:hAnsi="仿宋" w:eastAsia="仿宋" w:cs="仿宋"/>
                <w:b/>
                <w:bCs/>
                <w:sz w:val="24"/>
                <w:szCs w:val="24"/>
                <w:vertAlign w:val="baseline"/>
                <w:lang w:val="en-US" w:eastAsia="zh-CN"/>
              </w:rPr>
            </w:pPr>
          </w:p>
        </w:tc>
        <w:tc>
          <w:tcPr>
            <w:tcW w:w="1338" w:type="dxa"/>
            <w:gridSpan w:val="2"/>
            <w:vAlign w:val="center"/>
          </w:tcPr>
          <w:p>
            <w:pPr>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勤勉实干</w:t>
            </w:r>
          </w:p>
        </w:tc>
        <w:tc>
          <w:tcPr>
            <w:tcW w:w="1367"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主动勤奋</w:t>
            </w:r>
          </w:p>
        </w:tc>
        <w:tc>
          <w:tcPr>
            <w:tcW w:w="1207"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一般</w:t>
            </w:r>
          </w:p>
        </w:tc>
        <w:tc>
          <w:tcPr>
            <w:tcW w:w="1219"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需要督促</w:t>
            </w:r>
          </w:p>
        </w:tc>
        <w:tc>
          <w:tcPr>
            <w:tcW w:w="1213"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怠情</w:t>
            </w:r>
          </w:p>
        </w:tc>
        <w:tc>
          <w:tcPr>
            <w:tcW w:w="1226" w:type="dxa"/>
            <w:vAlign w:val="center"/>
          </w:tcPr>
          <w:p>
            <w:pPr>
              <w:jc w:val="center"/>
              <w:rPr>
                <w:rFonts w:hint="eastAsia" w:ascii="仿宋" w:hAnsi="仿宋" w:eastAsia="仿宋" w:cs="仿宋"/>
                <w:b w:val="0"/>
                <w:bCs w:val="0"/>
                <w:sz w:val="24"/>
                <w:szCs w:val="24"/>
                <w:vertAlign w:val="baseline"/>
                <w:lang w:val="en-US" w:eastAsia="zh-CN"/>
              </w:rPr>
            </w:pPr>
          </w:p>
        </w:tc>
        <w:tc>
          <w:tcPr>
            <w:tcW w:w="1620" w:type="dxa"/>
            <w:vAlign w:val="center"/>
          </w:tcPr>
          <w:p>
            <w:p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1" w:type="dxa"/>
            <w:vMerge w:val="restart"/>
            <w:vAlign w:val="center"/>
          </w:tcPr>
          <w:p>
            <w:pPr>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绩15%</w:t>
            </w:r>
          </w:p>
        </w:tc>
        <w:tc>
          <w:tcPr>
            <w:tcW w:w="1338" w:type="dxa"/>
            <w:gridSpan w:val="2"/>
            <w:vAlign w:val="center"/>
          </w:tcPr>
          <w:p>
            <w:pPr>
              <w:jc w:val="center"/>
              <w:rPr>
                <w:rFonts w:hint="default" w:ascii="仿宋" w:hAnsi="仿宋" w:eastAsia="仿宋" w:cs="仿宋"/>
                <w:b/>
                <w:bCs/>
                <w:kern w:val="2"/>
                <w:sz w:val="24"/>
                <w:szCs w:val="24"/>
                <w:vertAlign w:val="baseline"/>
                <w:lang w:val="en-US" w:eastAsia="zh-CN" w:bidi="ar-SA"/>
              </w:rPr>
            </w:pPr>
            <w:r>
              <w:rPr>
                <w:rFonts w:hint="eastAsia" w:ascii="仿宋" w:hAnsi="仿宋" w:eastAsia="仿宋" w:cs="仿宋"/>
                <w:b/>
                <w:bCs/>
                <w:kern w:val="2"/>
                <w:sz w:val="24"/>
                <w:szCs w:val="24"/>
                <w:vertAlign w:val="baseline"/>
                <w:lang w:val="en-US" w:eastAsia="zh-CN" w:bidi="ar-SA"/>
              </w:rPr>
              <w:t>工作实绩</w:t>
            </w:r>
          </w:p>
        </w:tc>
        <w:tc>
          <w:tcPr>
            <w:tcW w:w="1367"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较强</w:t>
            </w:r>
          </w:p>
        </w:tc>
        <w:tc>
          <w:tcPr>
            <w:tcW w:w="1207"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一般</w:t>
            </w:r>
          </w:p>
        </w:tc>
        <w:tc>
          <w:tcPr>
            <w:tcW w:w="1219"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较差</w:t>
            </w:r>
          </w:p>
        </w:tc>
        <w:tc>
          <w:tcPr>
            <w:tcW w:w="1213"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差</w:t>
            </w:r>
          </w:p>
        </w:tc>
        <w:tc>
          <w:tcPr>
            <w:tcW w:w="1226" w:type="dxa"/>
            <w:vAlign w:val="center"/>
          </w:tcPr>
          <w:p>
            <w:pPr>
              <w:jc w:val="center"/>
              <w:rPr>
                <w:rFonts w:hint="eastAsia" w:ascii="仿宋" w:hAnsi="仿宋" w:eastAsia="仿宋" w:cs="仿宋"/>
                <w:b w:val="0"/>
                <w:bCs w:val="0"/>
                <w:sz w:val="24"/>
                <w:szCs w:val="24"/>
                <w:vertAlign w:val="baseline"/>
                <w:lang w:val="en-US" w:eastAsia="zh-CN"/>
              </w:rPr>
            </w:pPr>
          </w:p>
        </w:tc>
        <w:tc>
          <w:tcPr>
            <w:tcW w:w="1620" w:type="dxa"/>
            <w:vAlign w:val="center"/>
          </w:tcPr>
          <w:p>
            <w:p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1" w:type="dxa"/>
            <w:vMerge w:val="continue"/>
            <w:vAlign w:val="center"/>
          </w:tcPr>
          <w:p>
            <w:pPr>
              <w:jc w:val="center"/>
              <w:rPr>
                <w:rFonts w:hint="eastAsia" w:ascii="仿宋" w:hAnsi="仿宋" w:eastAsia="仿宋" w:cs="仿宋"/>
                <w:b/>
                <w:bCs/>
                <w:sz w:val="24"/>
                <w:szCs w:val="24"/>
                <w:vertAlign w:val="baseline"/>
                <w:lang w:val="en-US" w:eastAsia="zh-CN"/>
              </w:rPr>
            </w:pPr>
          </w:p>
        </w:tc>
        <w:tc>
          <w:tcPr>
            <w:tcW w:w="1338" w:type="dxa"/>
            <w:gridSpan w:val="2"/>
            <w:vAlign w:val="center"/>
          </w:tcPr>
          <w:p>
            <w:pPr>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学习成绩</w:t>
            </w:r>
          </w:p>
        </w:tc>
        <w:tc>
          <w:tcPr>
            <w:tcW w:w="1367"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好</w:t>
            </w:r>
          </w:p>
        </w:tc>
        <w:tc>
          <w:tcPr>
            <w:tcW w:w="1207"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较好</w:t>
            </w:r>
          </w:p>
        </w:tc>
        <w:tc>
          <w:tcPr>
            <w:tcW w:w="1219"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一般</w:t>
            </w:r>
          </w:p>
        </w:tc>
        <w:tc>
          <w:tcPr>
            <w:tcW w:w="1213"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差</w:t>
            </w:r>
          </w:p>
        </w:tc>
        <w:tc>
          <w:tcPr>
            <w:tcW w:w="1226" w:type="dxa"/>
            <w:vAlign w:val="center"/>
          </w:tcPr>
          <w:p>
            <w:pPr>
              <w:jc w:val="center"/>
              <w:rPr>
                <w:rFonts w:hint="eastAsia" w:ascii="仿宋" w:hAnsi="仿宋" w:eastAsia="仿宋" w:cs="仿宋"/>
                <w:b w:val="0"/>
                <w:bCs w:val="0"/>
                <w:sz w:val="24"/>
                <w:szCs w:val="24"/>
                <w:vertAlign w:val="baseline"/>
                <w:lang w:val="en-US" w:eastAsia="zh-CN"/>
              </w:rPr>
            </w:pPr>
          </w:p>
        </w:tc>
        <w:tc>
          <w:tcPr>
            <w:tcW w:w="1620" w:type="dxa"/>
            <w:vAlign w:val="center"/>
          </w:tcPr>
          <w:p>
            <w:p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1" w:type="dxa"/>
            <w:vAlign w:val="center"/>
          </w:tcPr>
          <w:p>
            <w:pPr>
              <w:jc w:val="center"/>
              <w:rPr>
                <w:rFonts w:hint="default"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作风10%</w:t>
            </w:r>
          </w:p>
        </w:tc>
        <w:tc>
          <w:tcPr>
            <w:tcW w:w="1338" w:type="dxa"/>
            <w:gridSpan w:val="2"/>
            <w:vAlign w:val="center"/>
          </w:tcPr>
          <w:p>
            <w:pPr>
              <w:jc w:val="center"/>
              <w:rPr>
                <w:rFonts w:hint="default"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服务师生</w:t>
            </w:r>
          </w:p>
        </w:tc>
        <w:tc>
          <w:tcPr>
            <w:tcW w:w="1367" w:type="dxa"/>
            <w:vAlign w:val="center"/>
          </w:tcPr>
          <w:p>
            <w:pPr>
              <w:jc w:val="center"/>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好</w:t>
            </w:r>
          </w:p>
        </w:tc>
        <w:tc>
          <w:tcPr>
            <w:tcW w:w="1207" w:type="dxa"/>
            <w:vAlign w:val="center"/>
          </w:tcPr>
          <w:p>
            <w:pPr>
              <w:jc w:val="center"/>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较好</w:t>
            </w:r>
          </w:p>
        </w:tc>
        <w:tc>
          <w:tcPr>
            <w:tcW w:w="1219" w:type="dxa"/>
            <w:vAlign w:val="center"/>
          </w:tcPr>
          <w:p>
            <w:pPr>
              <w:jc w:val="center"/>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一般</w:t>
            </w:r>
          </w:p>
        </w:tc>
        <w:tc>
          <w:tcPr>
            <w:tcW w:w="1213" w:type="dxa"/>
            <w:vAlign w:val="center"/>
          </w:tcPr>
          <w:p>
            <w:pPr>
              <w:jc w:val="center"/>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差</w:t>
            </w:r>
          </w:p>
        </w:tc>
        <w:tc>
          <w:tcPr>
            <w:tcW w:w="1226" w:type="dxa"/>
            <w:vAlign w:val="center"/>
          </w:tcPr>
          <w:p>
            <w:pPr>
              <w:jc w:val="center"/>
              <w:rPr>
                <w:rFonts w:hint="eastAsia" w:ascii="仿宋" w:hAnsi="仿宋" w:eastAsia="仿宋" w:cs="仿宋"/>
                <w:b w:val="0"/>
                <w:bCs w:val="0"/>
                <w:sz w:val="24"/>
                <w:szCs w:val="24"/>
                <w:vertAlign w:val="baseline"/>
                <w:lang w:val="en-US" w:eastAsia="zh-CN"/>
              </w:rPr>
            </w:pPr>
          </w:p>
        </w:tc>
        <w:tc>
          <w:tcPr>
            <w:tcW w:w="1620" w:type="dxa"/>
            <w:vAlign w:val="center"/>
          </w:tcPr>
          <w:p>
            <w:p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1"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廉10%</w:t>
            </w:r>
          </w:p>
        </w:tc>
        <w:tc>
          <w:tcPr>
            <w:tcW w:w="1338" w:type="dxa"/>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遵纪自律</w:t>
            </w:r>
          </w:p>
        </w:tc>
        <w:tc>
          <w:tcPr>
            <w:tcW w:w="1367"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好</w:t>
            </w:r>
          </w:p>
        </w:tc>
        <w:tc>
          <w:tcPr>
            <w:tcW w:w="1207"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较好</w:t>
            </w:r>
          </w:p>
        </w:tc>
        <w:tc>
          <w:tcPr>
            <w:tcW w:w="1219"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较差</w:t>
            </w:r>
          </w:p>
        </w:tc>
        <w:tc>
          <w:tcPr>
            <w:tcW w:w="1213"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差</w:t>
            </w:r>
          </w:p>
        </w:tc>
        <w:tc>
          <w:tcPr>
            <w:tcW w:w="1226" w:type="dxa"/>
            <w:vAlign w:val="center"/>
          </w:tcPr>
          <w:p>
            <w:pPr>
              <w:jc w:val="center"/>
              <w:rPr>
                <w:rFonts w:hint="eastAsia" w:ascii="仿宋" w:hAnsi="仿宋" w:eastAsia="仿宋" w:cs="仿宋"/>
                <w:b w:val="0"/>
                <w:bCs w:val="0"/>
                <w:sz w:val="24"/>
                <w:szCs w:val="24"/>
                <w:vertAlign w:val="baseline"/>
                <w:lang w:val="en-US" w:eastAsia="zh-CN"/>
              </w:rPr>
            </w:pPr>
          </w:p>
        </w:tc>
        <w:tc>
          <w:tcPr>
            <w:tcW w:w="1620" w:type="dxa"/>
            <w:vAlign w:val="center"/>
          </w:tcPr>
          <w:p>
            <w:p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45" w:type="dxa"/>
            <w:gridSpan w:val="7"/>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总体评价（总分）</w:t>
            </w:r>
          </w:p>
        </w:tc>
        <w:tc>
          <w:tcPr>
            <w:tcW w:w="1226" w:type="dxa"/>
            <w:vAlign w:val="center"/>
          </w:tcPr>
          <w:p>
            <w:pPr>
              <w:jc w:val="center"/>
              <w:rPr>
                <w:rFonts w:hint="eastAsia" w:ascii="仿宋" w:hAnsi="仿宋" w:eastAsia="仿宋" w:cs="仿宋"/>
                <w:b w:val="0"/>
                <w:bCs w:val="0"/>
                <w:sz w:val="24"/>
                <w:szCs w:val="24"/>
                <w:vertAlign w:val="baseline"/>
                <w:lang w:val="en-US" w:eastAsia="zh-CN"/>
              </w:rPr>
            </w:pPr>
          </w:p>
        </w:tc>
        <w:tc>
          <w:tcPr>
            <w:tcW w:w="1620" w:type="dxa"/>
            <w:vAlign w:val="center"/>
          </w:tcPr>
          <w:p>
            <w:pPr>
              <w:jc w:val="center"/>
              <w:rPr>
                <w:rFonts w:hint="eastAsia" w:ascii="仿宋" w:hAnsi="仿宋" w:eastAsia="仿宋" w:cs="仿宋"/>
                <w:b w:val="0"/>
                <w:bCs w:val="0"/>
                <w:sz w:val="24"/>
                <w:szCs w:val="24"/>
                <w:vertAlign w:val="baseline"/>
                <w:lang w:val="en-US" w:eastAsia="zh-CN"/>
              </w:rPr>
            </w:pPr>
          </w:p>
        </w:tc>
      </w:tr>
    </w:tbl>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注：每个单项均以百分制打分，最终分数由系团委组织部根据权重系数进行换算。</w:t>
      </w:r>
    </w:p>
    <w:p>
      <w:pPr>
        <w:jc w:val="both"/>
        <w:rPr>
          <w:rFonts w:hint="eastAsia"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考核单位：                            </w:t>
      </w:r>
    </w:p>
    <w:p>
      <w:pPr>
        <w:jc w:val="center"/>
        <w:rPr>
          <w:rFonts w:hint="default" w:ascii="仿宋" w:hAnsi="仿宋" w:eastAsia="仿宋" w:cs="仿宋"/>
          <w:color w:val="000000"/>
          <w:kern w:val="0"/>
          <w:sz w:val="32"/>
          <w:szCs w:val="32"/>
          <w:lang w:val="en-US" w:eastAsia="zh-CN" w:bidi="ar"/>
        </w:rPr>
      </w:pPr>
      <w:r>
        <w:rPr>
          <w:rFonts w:hint="eastAsia" w:ascii="仿宋" w:hAnsi="仿宋" w:eastAsia="仿宋" w:cs="仿宋"/>
          <w:sz w:val="32"/>
          <w:szCs w:val="32"/>
          <w:lang w:val="en-US" w:eastAsia="zh-CN"/>
        </w:rPr>
        <w:t xml:space="preserve">                                考核时间：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amp;quot" w:hAnsi="&amp;quot" w:eastAsia="&amp;quot" w:cs="&amp;quot"/>
          <w:i w:val="0"/>
          <w:caps w:val="0"/>
          <w:color w:val="555555"/>
          <w:spacing w:val="0"/>
          <w:sz w:val="14"/>
          <w:szCs w:val="14"/>
          <w:u w:val="none"/>
          <w:lang w:val="en-US" w:eastAsia="zh-CN"/>
        </w:rPr>
      </w:pPr>
      <w:bookmarkStart w:id="0" w:name="_GoBack"/>
      <w:bookmarkEnd w:id="0"/>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Times New Roman"/>
    <w:panose1 w:val="00000000000000000000"/>
    <w:charset w:val="00"/>
    <w:family w:val="roman"/>
    <w:pitch w:val="default"/>
    <w:sig w:usb0="00000000" w:usb1="00000000" w:usb2="00000008" w:usb3="00000000" w:csb0="000001FF" w:csb1="00000000"/>
  </w:font>
  <w:font w:name="宋体 (正文)">
    <w:altName w:val="宋体"/>
    <w:panose1 w:val="00000000000000000000"/>
    <w:charset w:val="00"/>
    <w:family w:val="auto"/>
    <w:pitch w:val="default"/>
    <w:sig w:usb0="00000000" w:usb1="00000000" w:usb2="00000000" w:usb3="00000000" w:csb0="00000000"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3B266"/>
    <w:multiLevelType w:val="singleLevel"/>
    <w:tmpl w:val="D063B266"/>
    <w:lvl w:ilvl="0" w:tentative="0">
      <w:start w:val="1"/>
      <w:numFmt w:val="chineseCounting"/>
      <w:suff w:val="nothing"/>
      <w:lvlText w:val="（%1）"/>
      <w:lvlJc w:val="left"/>
      <w:rPr>
        <w:rFonts w:hint="eastAsia"/>
      </w:rPr>
    </w:lvl>
  </w:abstractNum>
  <w:abstractNum w:abstractNumId="1">
    <w:nsid w:val="05C5B53D"/>
    <w:multiLevelType w:val="singleLevel"/>
    <w:tmpl w:val="05C5B53D"/>
    <w:lvl w:ilvl="0" w:tentative="0">
      <w:start w:val="4"/>
      <w:numFmt w:val="chineseCounting"/>
      <w:suff w:val="space"/>
      <w:lvlText w:val="第%1章"/>
      <w:lvlJc w:val="left"/>
      <w:rPr>
        <w:rFonts w:hint="eastAsia"/>
      </w:rPr>
    </w:lvl>
  </w:abstractNum>
  <w:abstractNum w:abstractNumId="2">
    <w:nsid w:val="446E73DC"/>
    <w:multiLevelType w:val="singleLevel"/>
    <w:tmpl w:val="446E73DC"/>
    <w:lvl w:ilvl="0" w:tentative="0">
      <w:start w:val="1"/>
      <w:numFmt w:val="chineseCounting"/>
      <w:suff w:val="nothing"/>
      <w:lvlText w:val="（%1）"/>
      <w:lvlJc w:val="left"/>
      <w:pPr>
        <w:ind w:left="0" w:firstLine="420"/>
      </w:pPr>
      <w:rPr>
        <w:rFonts w:hint="eastAsia"/>
      </w:rPr>
    </w:lvl>
  </w:abstractNum>
  <w:abstractNum w:abstractNumId="3">
    <w:nsid w:val="585B4034"/>
    <w:multiLevelType w:val="singleLevel"/>
    <w:tmpl w:val="585B4034"/>
    <w:lvl w:ilvl="0" w:tentative="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mMzZjQ5MTZmM2I4NjUyYTNlOTgwYzJjZmY1MTgifQ=="/>
  </w:docVars>
  <w:rsids>
    <w:rsidRoot w:val="00F02581"/>
    <w:rsid w:val="00027308"/>
    <w:rsid w:val="001F3888"/>
    <w:rsid w:val="00205210"/>
    <w:rsid w:val="005D0978"/>
    <w:rsid w:val="00654691"/>
    <w:rsid w:val="00D23A21"/>
    <w:rsid w:val="00D66427"/>
    <w:rsid w:val="00F02581"/>
    <w:rsid w:val="01786B66"/>
    <w:rsid w:val="03F333CD"/>
    <w:rsid w:val="040C47A7"/>
    <w:rsid w:val="04D60112"/>
    <w:rsid w:val="055932F3"/>
    <w:rsid w:val="058C6C90"/>
    <w:rsid w:val="06325D32"/>
    <w:rsid w:val="070E2FBB"/>
    <w:rsid w:val="095A4C17"/>
    <w:rsid w:val="09703E62"/>
    <w:rsid w:val="0ADD5F2A"/>
    <w:rsid w:val="0B2B22A3"/>
    <w:rsid w:val="0B496B47"/>
    <w:rsid w:val="0CF73E46"/>
    <w:rsid w:val="0DAB26DE"/>
    <w:rsid w:val="0E660C52"/>
    <w:rsid w:val="10357794"/>
    <w:rsid w:val="103E539D"/>
    <w:rsid w:val="112E1096"/>
    <w:rsid w:val="11784D27"/>
    <w:rsid w:val="11912FE6"/>
    <w:rsid w:val="11A11342"/>
    <w:rsid w:val="12E85D26"/>
    <w:rsid w:val="13536AE4"/>
    <w:rsid w:val="13CC5D12"/>
    <w:rsid w:val="1411423A"/>
    <w:rsid w:val="14447B50"/>
    <w:rsid w:val="163F7E50"/>
    <w:rsid w:val="167E6B86"/>
    <w:rsid w:val="189C2E99"/>
    <w:rsid w:val="199A626D"/>
    <w:rsid w:val="1AF227A3"/>
    <w:rsid w:val="1B0520F7"/>
    <w:rsid w:val="1B297D1D"/>
    <w:rsid w:val="1BA17E8F"/>
    <w:rsid w:val="1BD32136"/>
    <w:rsid w:val="1E014B8A"/>
    <w:rsid w:val="1FFE5546"/>
    <w:rsid w:val="21771FF5"/>
    <w:rsid w:val="21CF6D72"/>
    <w:rsid w:val="224E009A"/>
    <w:rsid w:val="23422854"/>
    <w:rsid w:val="26BB0AA6"/>
    <w:rsid w:val="27663EE8"/>
    <w:rsid w:val="28601F4B"/>
    <w:rsid w:val="2A0D399A"/>
    <w:rsid w:val="2BF953EA"/>
    <w:rsid w:val="2CF474FD"/>
    <w:rsid w:val="2E066B47"/>
    <w:rsid w:val="2E246B4D"/>
    <w:rsid w:val="2F74582C"/>
    <w:rsid w:val="301373B0"/>
    <w:rsid w:val="31064E0F"/>
    <w:rsid w:val="33F80867"/>
    <w:rsid w:val="35526008"/>
    <w:rsid w:val="373E2E29"/>
    <w:rsid w:val="377225CD"/>
    <w:rsid w:val="37F62C38"/>
    <w:rsid w:val="386469D2"/>
    <w:rsid w:val="3AC564ED"/>
    <w:rsid w:val="3B22442A"/>
    <w:rsid w:val="3CCE390B"/>
    <w:rsid w:val="3D1E0CC1"/>
    <w:rsid w:val="3D4C2CCE"/>
    <w:rsid w:val="3DFB7616"/>
    <w:rsid w:val="3FE440BA"/>
    <w:rsid w:val="40B44413"/>
    <w:rsid w:val="414D1E94"/>
    <w:rsid w:val="42727780"/>
    <w:rsid w:val="42FE1455"/>
    <w:rsid w:val="43F000EC"/>
    <w:rsid w:val="44D635F4"/>
    <w:rsid w:val="46FD43BE"/>
    <w:rsid w:val="47D40E01"/>
    <w:rsid w:val="4898395A"/>
    <w:rsid w:val="489A1D11"/>
    <w:rsid w:val="48DB75A2"/>
    <w:rsid w:val="48EE64D9"/>
    <w:rsid w:val="498B0586"/>
    <w:rsid w:val="49CF245B"/>
    <w:rsid w:val="4A621F5A"/>
    <w:rsid w:val="4B8E5771"/>
    <w:rsid w:val="4EF83532"/>
    <w:rsid w:val="52D1266C"/>
    <w:rsid w:val="52D47075"/>
    <w:rsid w:val="5406682E"/>
    <w:rsid w:val="54164C09"/>
    <w:rsid w:val="543C359A"/>
    <w:rsid w:val="554F22E6"/>
    <w:rsid w:val="56CA1103"/>
    <w:rsid w:val="57B622F4"/>
    <w:rsid w:val="58416E8F"/>
    <w:rsid w:val="589702B2"/>
    <w:rsid w:val="59FD3838"/>
    <w:rsid w:val="5A5E5BB7"/>
    <w:rsid w:val="5B9D0945"/>
    <w:rsid w:val="5E691FA5"/>
    <w:rsid w:val="5F05010D"/>
    <w:rsid w:val="5F802B08"/>
    <w:rsid w:val="61530B20"/>
    <w:rsid w:val="61745BEE"/>
    <w:rsid w:val="62B96D5A"/>
    <w:rsid w:val="656B606D"/>
    <w:rsid w:val="65DD0CBA"/>
    <w:rsid w:val="669B0F9E"/>
    <w:rsid w:val="679B6AAA"/>
    <w:rsid w:val="67EB2CAE"/>
    <w:rsid w:val="68DF6BB4"/>
    <w:rsid w:val="69634593"/>
    <w:rsid w:val="6A7D1CF4"/>
    <w:rsid w:val="6B140B87"/>
    <w:rsid w:val="6CCC1C9F"/>
    <w:rsid w:val="6D416275"/>
    <w:rsid w:val="6DBA7AC1"/>
    <w:rsid w:val="6DEA3774"/>
    <w:rsid w:val="6EC822EB"/>
    <w:rsid w:val="704E7A09"/>
    <w:rsid w:val="709F0673"/>
    <w:rsid w:val="71127FEB"/>
    <w:rsid w:val="71F05AF3"/>
    <w:rsid w:val="727C5231"/>
    <w:rsid w:val="73D40E12"/>
    <w:rsid w:val="73DA2BD6"/>
    <w:rsid w:val="740E4194"/>
    <w:rsid w:val="7422556A"/>
    <w:rsid w:val="74473477"/>
    <w:rsid w:val="761467A3"/>
    <w:rsid w:val="767359AF"/>
    <w:rsid w:val="7A417D34"/>
    <w:rsid w:val="7AEE6865"/>
    <w:rsid w:val="7B5D7EB7"/>
    <w:rsid w:val="7B657617"/>
    <w:rsid w:val="7BE60C0A"/>
    <w:rsid w:val="7D4136F5"/>
    <w:rsid w:val="7DE578C6"/>
    <w:rsid w:val="7DF82DCF"/>
    <w:rsid w:val="7FCC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paragraph" w:customStyle="1" w:styleId="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3502</Words>
  <Characters>3603</Characters>
  <Lines>1</Lines>
  <Paragraphs>1</Paragraphs>
  <TotalTime>2</TotalTime>
  <ScaleCrop>false</ScaleCrop>
  <LinksUpToDate>false</LinksUpToDate>
  <CharactersWithSpaces>3966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2020-03-28T12:37:00Z</dcterms:created>
  <dc:creator>陆 红婵</dc:creator>
  <cp:lastModifiedBy>Administrator</cp:lastModifiedBy>
  <dcterms:modified xsi:type="dcterms:W3CDTF">2022-09-29T04:26:36Z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8F9E44146D004FC8AC6F9210EF5318B5</vt:lpwstr>
  </property>
</Properties>
</file>