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28"/>
        </w:rPr>
      </w:pPr>
    </w:p>
    <w:p>
      <w:pPr>
        <w:jc w:val="center"/>
        <w:rPr>
          <w:rFonts w:ascii="仿宋_GB2312" w:eastAsia="仿宋_GB2312"/>
          <w:b/>
          <w:sz w:val="40"/>
          <w:szCs w:val="28"/>
        </w:rPr>
      </w:pPr>
      <w:r>
        <w:rPr>
          <w:rFonts w:hint="eastAsia" w:ascii="仿宋_GB2312" w:eastAsia="仿宋_GB2312"/>
          <w:b/>
          <w:sz w:val="40"/>
          <w:szCs w:val="28"/>
        </w:rPr>
        <w:t>用 户 需 求 书</w:t>
      </w:r>
    </w:p>
    <w:p>
      <w:pPr>
        <w:jc w:val="center"/>
        <w:rPr>
          <w:rFonts w:ascii="仿宋_GB2312" w:eastAsia="仿宋_GB2312"/>
          <w:b/>
          <w:sz w:val="40"/>
          <w:szCs w:val="28"/>
        </w:rPr>
      </w:pPr>
    </w:p>
    <w:p>
      <w:pPr>
        <w:numPr>
          <w:ilvl w:val="0"/>
          <w:numId w:val="1"/>
        </w:numPr>
        <w:rPr>
          <w:rFonts w:ascii="仿宋_GB2312" w:eastAsia="仿宋_GB2312"/>
          <w:b/>
          <w:sz w:val="28"/>
          <w:szCs w:val="28"/>
        </w:rPr>
      </w:pPr>
      <w:r>
        <w:rPr>
          <w:rFonts w:hint="eastAsia" w:ascii="仿宋_GB2312" w:eastAsia="仿宋_GB2312"/>
          <w:b/>
          <w:sz w:val="28"/>
          <w:szCs w:val="28"/>
        </w:rPr>
        <w:t>项目名称：</w:t>
      </w:r>
    </w:p>
    <w:p>
      <w:pPr>
        <w:rPr>
          <w:rFonts w:ascii="仿宋_GB2312" w:eastAsia="仿宋_GB2312"/>
          <w:b/>
          <w:sz w:val="28"/>
          <w:szCs w:val="28"/>
        </w:rPr>
      </w:pPr>
      <w:r>
        <w:rPr>
          <w:rFonts w:hint="eastAsia" w:ascii="仿宋_GB2312" w:eastAsia="仿宋_GB2312"/>
          <w:bCs/>
          <w:sz w:val="28"/>
          <w:szCs w:val="28"/>
        </w:rPr>
        <w:t>智能楼宇管理员技能鉴定训练设备增补采购项目</w:t>
      </w:r>
    </w:p>
    <w:p>
      <w:pPr>
        <w:autoSpaceDE w:val="0"/>
        <w:autoSpaceDN w:val="0"/>
        <w:spacing w:line="360" w:lineRule="auto"/>
        <w:rPr>
          <w:rFonts w:ascii="仿宋_GB2312" w:hAnsi="仿宋" w:eastAsia="仿宋_GB2312"/>
          <w:b/>
          <w:sz w:val="28"/>
          <w:szCs w:val="28"/>
        </w:rPr>
      </w:pPr>
      <w:r>
        <w:rPr>
          <w:rFonts w:hint="eastAsia" w:ascii="仿宋_GB2312" w:eastAsia="仿宋_GB2312"/>
          <w:b/>
          <w:sz w:val="28"/>
          <w:szCs w:val="28"/>
        </w:rPr>
        <w:t>二、</w:t>
      </w:r>
      <w:r>
        <w:rPr>
          <w:rFonts w:hint="eastAsia" w:ascii="仿宋_GB2312" w:hAnsi="仿宋" w:eastAsia="仿宋_GB2312"/>
          <w:b/>
          <w:sz w:val="28"/>
          <w:szCs w:val="28"/>
        </w:rPr>
        <w:t>供应商资格：</w:t>
      </w:r>
    </w:p>
    <w:p>
      <w:pPr>
        <w:autoSpaceDE w:val="0"/>
        <w:autoSpaceDN w:val="0"/>
        <w:spacing w:line="360" w:lineRule="auto"/>
        <w:rPr>
          <w:rFonts w:ascii="仿宋_GB2312" w:hAnsi="仿宋" w:eastAsia="仿宋_GB2312"/>
          <w:sz w:val="28"/>
          <w:szCs w:val="28"/>
          <w:lang w:val="zh-CN"/>
        </w:rPr>
      </w:pPr>
      <w:r>
        <w:rPr>
          <w:rFonts w:hint="eastAsia" w:ascii="仿宋_GB2312" w:hAnsi="仿宋" w:eastAsia="仿宋_GB2312"/>
          <w:sz w:val="28"/>
          <w:szCs w:val="28"/>
        </w:rPr>
        <w:t xml:space="preserve">  1.</w:t>
      </w:r>
      <w:r>
        <w:rPr>
          <w:rFonts w:hint="eastAsia" w:ascii="仿宋_GB2312" w:hAnsi="仿宋" w:eastAsia="仿宋_GB2312"/>
          <w:sz w:val="28"/>
          <w:szCs w:val="28"/>
          <w:lang w:val="zh-CN"/>
        </w:rPr>
        <w:t>供应商应具备《政府采购法》第二十二条规定的条件：</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（1）具有独立承担民事责任的能力；</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（2）具有良好的商业信誉和健全的财务会计制度；</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（3）具有履行合同所必需的设备和专业技术能力；</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（4）有依法缴纳税收和社会保障资金的良好记录；</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（5）参加政府采购活动前三年内，在经营活动中没有重大违法记录；</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（6）法律、行政法规规定的其他条件。</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val="zh-CN"/>
        </w:rPr>
        <w:t>供应商必须是具有独立承担民事责任能力的在中华人民共和国</w:t>
      </w:r>
      <w:r>
        <w:rPr>
          <w:rFonts w:hint="eastAsia" w:ascii="仿宋_GB2312" w:hAnsi="仿宋" w:eastAsia="仿宋_GB2312"/>
          <w:sz w:val="28"/>
          <w:szCs w:val="28"/>
        </w:rPr>
        <w:t xml:space="preserve"> </w:t>
      </w:r>
      <w:r>
        <w:rPr>
          <w:rFonts w:hint="eastAsia" w:ascii="仿宋_GB2312" w:hAnsi="仿宋" w:eastAsia="仿宋_GB2312"/>
          <w:sz w:val="28"/>
          <w:szCs w:val="28"/>
          <w:lang w:val="zh-CN"/>
        </w:rPr>
        <w:t>境内注册的法人或其他组织，提交法人或者其他组织的营业执照等证明文件；</w:t>
      </w:r>
      <w:r>
        <w:rPr>
          <w:rFonts w:hint="eastAsia" w:ascii="仿宋_GB2312" w:hAnsi="仿宋" w:eastAsia="仿宋_GB2312"/>
          <w:sz w:val="28"/>
          <w:szCs w:val="28"/>
        </w:rPr>
        <w:t xml:space="preserve">  </w:t>
      </w:r>
    </w:p>
    <w:p>
      <w:pPr>
        <w:autoSpaceDE w:val="0"/>
        <w:autoSpaceDN w:val="0"/>
        <w:spacing w:line="360" w:lineRule="auto"/>
        <w:ind w:firstLine="280" w:firstLineChars="100"/>
        <w:rPr>
          <w:rFonts w:ascii="仿宋_GB2312" w:hAnsi="仿宋" w:eastAsia="仿宋_GB2312"/>
          <w:sz w:val="28"/>
          <w:szCs w:val="28"/>
          <w:lang w:val="zh-CN"/>
        </w:rPr>
      </w:pPr>
      <w:r>
        <w:rPr>
          <w:rFonts w:hint="eastAsia" w:ascii="仿宋_GB2312" w:hAnsi="仿宋" w:eastAsia="仿宋_GB2312"/>
          <w:sz w:val="28"/>
          <w:szCs w:val="28"/>
        </w:rPr>
        <w:t>3.</w:t>
      </w:r>
      <w:r>
        <w:rPr>
          <w:rFonts w:hint="eastAsia" w:ascii="仿宋_GB2312" w:hAnsi="仿宋" w:eastAsia="仿宋_GB2312"/>
          <w:sz w:val="28"/>
          <w:szCs w:val="28"/>
          <w:lang w:val="zh-CN"/>
        </w:rPr>
        <w:t>本项目不接受联合体投标。</w:t>
      </w:r>
    </w:p>
    <w:p>
      <w:pPr>
        <w:autoSpaceDE w:val="0"/>
        <w:autoSpaceDN w:val="0"/>
        <w:spacing w:line="360" w:lineRule="auto"/>
        <w:rPr>
          <w:rFonts w:ascii="仿宋_GB2312" w:hAnsi="仿宋" w:eastAsia="仿宋_GB2312"/>
          <w:sz w:val="28"/>
          <w:szCs w:val="28"/>
          <w:lang w:val="zh-CN"/>
        </w:rPr>
      </w:pPr>
      <w:r>
        <w:rPr>
          <w:rFonts w:hint="eastAsia" w:ascii="仿宋_GB2312" w:hAnsi="仿宋" w:eastAsia="仿宋_GB2312"/>
          <w:sz w:val="28"/>
          <w:szCs w:val="28"/>
        </w:rPr>
        <w:t xml:space="preserve">  4.</w:t>
      </w:r>
      <w:r>
        <w:rPr>
          <w:rFonts w:hint="eastAsia" w:ascii="仿宋_GB2312" w:hAnsi="仿宋" w:eastAsia="仿宋_GB2312"/>
          <w:sz w:val="28"/>
          <w:szCs w:val="28"/>
          <w:lang w:val="zh-CN"/>
        </w:rPr>
        <w:t>已报名并获取本次</w:t>
      </w:r>
      <w:r>
        <w:rPr>
          <w:rFonts w:hint="eastAsia" w:ascii="仿宋_GB2312" w:hAnsi="仿宋" w:eastAsia="仿宋_GB2312"/>
          <w:sz w:val="28"/>
          <w:szCs w:val="28"/>
        </w:rPr>
        <w:t>招标</w:t>
      </w:r>
      <w:r>
        <w:rPr>
          <w:rFonts w:hint="eastAsia" w:ascii="仿宋_GB2312" w:hAnsi="仿宋" w:eastAsia="仿宋_GB2312"/>
          <w:sz w:val="28"/>
          <w:szCs w:val="28"/>
          <w:lang w:val="zh-CN"/>
        </w:rPr>
        <w:t>文件。</w:t>
      </w: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rPr>
          <w:rFonts w:ascii="仿宋_GB2312" w:eastAsia="仿宋_GB2312"/>
          <w:b/>
          <w:sz w:val="28"/>
          <w:szCs w:val="28"/>
        </w:rPr>
      </w:pPr>
      <w:r>
        <w:rPr>
          <w:rFonts w:hint="eastAsia" w:ascii="仿宋_GB2312" w:eastAsia="仿宋_GB2312"/>
          <w:b/>
          <w:sz w:val="28"/>
          <w:szCs w:val="28"/>
        </w:rPr>
        <w:t>三、采购项目技术规格、参数及要求：</w:t>
      </w:r>
    </w:p>
    <w:p>
      <w:pPr>
        <w:tabs>
          <w:tab w:val="left" w:pos="180"/>
          <w:tab w:val="left" w:pos="1620"/>
        </w:tabs>
        <w:spacing w:line="360" w:lineRule="auto"/>
        <w:rPr>
          <w:rFonts w:ascii="仿宋_GB2312" w:hAnsi="仿宋" w:eastAsia="仿宋_GB2312"/>
          <w:sz w:val="28"/>
          <w:szCs w:val="28"/>
        </w:rPr>
      </w:pPr>
      <w:r>
        <w:rPr>
          <w:rFonts w:hint="eastAsia" w:ascii="仿宋_GB2312" w:hAnsi="仿宋" w:eastAsia="仿宋_GB2312"/>
          <w:sz w:val="28"/>
          <w:szCs w:val="28"/>
        </w:rPr>
        <w:t>1.采购项目需求一览表：</w:t>
      </w:r>
    </w:p>
    <w:tbl>
      <w:tblPr>
        <w:tblStyle w:val="10"/>
        <w:tblW w:w="935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471"/>
        <w:gridCol w:w="5384"/>
        <w:gridCol w:w="120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Align w:val="center"/>
          </w:tcPr>
          <w:p>
            <w:pPr>
              <w:jc w:val="center"/>
            </w:pPr>
            <w:bookmarkStart w:id="0" w:name="_Hlk483407128"/>
            <w:r>
              <w:t>序号</w:t>
            </w:r>
          </w:p>
        </w:tc>
        <w:tc>
          <w:tcPr>
            <w:tcW w:w="1471" w:type="dxa"/>
            <w:vAlign w:val="center"/>
          </w:tcPr>
          <w:p>
            <w:pPr>
              <w:jc w:val="center"/>
            </w:pPr>
            <w:r>
              <w:rPr>
                <w:rFonts w:hint="eastAsia"/>
              </w:rPr>
              <w:t>设备名称</w:t>
            </w:r>
          </w:p>
        </w:tc>
        <w:tc>
          <w:tcPr>
            <w:tcW w:w="5384" w:type="dxa"/>
            <w:vAlign w:val="center"/>
          </w:tcPr>
          <w:p>
            <w:pPr>
              <w:jc w:val="center"/>
            </w:pPr>
            <w:r>
              <w:rPr>
                <w:rFonts w:hint="eastAsia"/>
              </w:rPr>
              <w:t>功能参数要求（各项指标值不低于下列要求）</w:t>
            </w:r>
          </w:p>
        </w:tc>
        <w:tc>
          <w:tcPr>
            <w:tcW w:w="1200" w:type="dxa"/>
            <w:vAlign w:val="center"/>
          </w:tcPr>
          <w:p>
            <w:pPr>
              <w:jc w:val="center"/>
            </w:pPr>
            <w:r>
              <w:rPr>
                <w:rFonts w:hint="eastAsia"/>
              </w:rPr>
              <w:t>单位</w:t>
            </w:r>
          </w:p>
        </w:tc>
        <w:tc>
          <w:tcPr>
            <w:tcW w:w="725"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76" w:type="dxa"/>
            <w:vAlign w:val="center"/>
          </w:tcPr>
          <w:p>
            <w:pPr>
              <w:jc w:val="center"/>
              <w:rPr>
                <w:rFonts w:ascii="宋体" w:hAnsi="宋体"/>
              </w:rPr>
            </w:pPr>
            <w:r>
              <w:rPr>
                <w:rFonts w:ascii="宋体" w:hAnsi="宋体"/>
              </w:rPr>
              <w:t>一</w:t>
            </w:r>
          </w:p>
        </w:tc>
        <w:tc>
          <w:tcPr>
            <w:tcW w:w="1471" w:type="dxa"/>
            <w:vAlign w:val="center"/>
          </w:tcPr>
          <w:p>
            <w:pPr>
              <w:jc w:val="center"/>
            </w:pPr>
            <w:r>
              <w:rPr>
                <w:rFonts w:hint="eastAsia"/>
              </w:rPr>
              <w:t>光纤熔接机</w:t>
            </w:r>
          </w:p>
        </w:tc>
        <w:tc>
          <w:tcPr>
            <w:tcW w:w="5384" w:type="dxa"/>
            <w:vAlign w:val="center"/>
          </w:tcPr>
          <w:p>
            <w:pPr>
              <w:jc w:val="left"/>
              <w:rPr>
                <w:sz w:val="20"/>
                <w:szCs w:val="20"/>
              </w:rPr>
            </w:pPr>
            <w:r>
              <w:rPr>
                <w:rFonts w:hint="eastAsia" w:ascii="仿宋_GB2312" w:hAnsi="仿宋" w:eastAsia="仿宋_GB2312"/>
                <w:sz w:val="20"/>
                <w:szCs w:val="20"/>
              </w:rPr>
              <w:t>▲</w:t>
            </w:r>
            <w:r>
              <w:rPr>
                <w:rFonts w:hint="eastAsia"/>
                <w:sz w:val="20"/>
                <w:szCs w:val="20"/>
              </w:rPr>
              <w:t>能完成光纤熔接过程中光纤剥离、切割、压接等工作，可实用于单模、多模光纤熔接，冷接。</w:t>
            </w:r>
          </w:p>
          <w:p>
            <w:pPr>
              <w:jc w:val="left"/>
              <w:rPr>
                <w:sz w:val="20"/>
                <w:szCs w:val="20"/>
              </w:rPr>
            </w:pPr>
            <w:r>
              <w:rPr>
                <w:rFonts w:hint="eastAsia"/>
                <w:sz w:val="20"/>
                <w:szCs w:val="20"/>
              </w:rPr>
              <w:t>(1)</w:t>
            </w:r>
            <w:r>
              <w:rPr>
                <w:rFonts w:hint="eastAsia"/>
                <w:sz w:val="20"/>
                <w:szCs w:val="20"/>
              </w:rPr>
              <w:tab/>
            </w:r>
            <w:r>
              <w:rPr>
                <w:rFonts w:hint="eastAsia"/>
                <w:sz w:val="20"/>
                <w:szCs w:val="20"/>
              </w:rPr>
              <w:t>典型熔接时间：8-15秒左右（模式可选）</w:t>
            </w:r>
          </w:p>
          <w:p>
            <w:pPr>
              <w:jc w:val="left"/>
              <w:rPr>
                <w:sz w:val="20"/>
                <w:szCs w:val="20"/>
              </w:rPr>
            </w:pPr>
            <w:r>
              <w:rPr>
                <w:rFonts w:hint="eastAsia"/>
                <w:sz w:val="20"/>
                <w:szCs w:val="20"/>
              </w:rPr>
              <w:t>(2)</w:t>
            </w:r>
            <w:r>
              <w:rPr>
                <w:rFonts w:hint="eastAsia"/>
                <w:sz w:val="20"/>
                <w:szCs w:val="20"/>
              </w:rPr>
              <w:tab/>
            </w:r>
            <w:r>
              <w:rPr>
                <w:rFonts w:hint="eastAsia"/>
                <w:sz w:val="20"/>
                <w:szCs w:val="20"/>
              </w:rPr>
              <w:t>典型加热时间：30秒左右（视环境温度、热缩管类型而定，时间可调。）</w:t>
            </w:r>
          </w:p>
          <w:p>
            <w:pPr>
              <w:jc w:val="left"/>
              <w:rPr>
                <w:sz w:val="20"/>
                <w:szCs w:val="20"/>
              </w:rPr>
            </w:pPr>
            <w:r>
              <w:rPr>
                <w:rFonts w:hint="eastAsia"/>
                <w:sz w:val="20"/>
                <w:szCs w:val="20"/>
              </w:rPr>
              <w:t>(3)</w:t>
            </w:r>
            <w:r>
              <w:rPr>
                <w:rFonts w:hint="eastAsia"/>
                <w:sz w:val="20"/>
                <w:szCs w:val="20"/>
              </w:rPr>
              <w:tab/>
            </w:r>
            <w:r>
              <w:rPr>
                <w:rFonts w:hint="eastAsia"/>
                <w:sz w:val="20"/>
                <w:szCs w:val="20"/>
              </w:rPr>
              <w:t>实际平均损耗：0.02dB(SM)、0.01dB(MM)、0.04dB(DS)、0.04dB(NZDS)</w:t>
            </w:r>
          </w:p>
          <w:p>
            <w:pPr>
              <w:jc w:val="left"/>
              <w:rPr>
                <w:sz w:val="20"/>
                <w:szCs w:val="20"/>
              </w:rPr>
            </w:pPr>
            <w:r>
              <w:rPr>
                <w:rFonts w:hint="eastAsia"/>
                <w:sz w:val="20"/>
                <w:szCs w:val="20"/>
              </w:rPr>
              <w:t>(4)</w:t>
            </w:r>
            <w:r>
              <w:rPr>
                <w:rFonts w:hint="eastAsia"/>
                <w:sz w:val="20"/>
                <w:szCs w:val="20"/>
              </w:rPr>
              <w:tab/>
            </w:r>
            <w:r>
              <w:rPr>
                <w:rFonts w:hint="eastAsia"/>
                <w:sz w:val="20"/>
                <w:szCs w:val="20"/>
              </w:rPr>
              <w:t>适用光纤类型：SM（单模），MM（多模），DS（色散位移），NZDS（非零色散位移）</w:t>
            </w:r>
          </w:p>
          <w:p>
            <w:pPr>
              <w:jc w:val="left"/>
              <w:rPr>
                <w:sz w:val="20"/>
                <w:szCs w:val="20"/>
              </w:rPr>
            </w:pPr>
            <w:r>
              <w:rPr>
                <w:rFonts w:hint="eastAsia"/>
                <w:sz w:val="20"/>
                <w:szCs w:val="20"/>
              </w:rPr>
              <w:t>(5)</w:t>
            </w:r>
            <w:r>
              <w:rPr>
                <w:rFonts w:hint="eastAsia"/>
                <w:sz w:val="20"/>
                <w:szCs w:val="20"/>
              </w:rPr>
              <w:tab/>
            </w:r>
            <w:r>
              <w:rPr>
                <w:rFonts w:hint="eastAsia"/>
                <w:sz w:val="20"/>
                <w:szCs w:val="20"/>
              </w:rPr>
              <w:t>适用光纤直径：包层直径80-150μm，涂覆层直径100~1000μm</w:t>
            </w:r>
          </w:p>
          <w:p>
            <w:pPr>
              <w:jc w:val="left"/>
              <w:rPr>
                <w:sz w:val="20"/>
                <w:szCs w:val="20"/>
              </w:rPr>
            </w:pPr>
            <w:r>
              <w:rPr>
                <w:rFonts w:hint="eastAsia"/>
                <w:sz w:val="20"/>
                <w:szCs w:val="20"/>
              </w:rPr>
              <w:t>(6)</w:t>
            </w:r>
            <w:r>
              <w:rPr>
                <w:rFonts w:hint="eastAsia"/>
                <w:sz w:val="20"/>
                <w:szCs w:val="20"/>
              </w:rPr>
              <w:tab/>
            </w:r>
            <w:r>
              <w:rPr>
                <w:rFonts w:hint="eastAsia"/>
                <w:sz w:val="20"/>
                <w:szCs w:val="20"/>
              </w:rPr>
              <w:t>防震、防沙尘、防雨能力强</w:t>
            </w:r>
          </w:p>
          <w:p>
            <w:pPr>
              <w:jc w:val="left"/>
              <w:rPr>
                <w:sz w:val="20"/>
                <w:szCs w:val="20"/>
              </w:rPr>
            </w:pPr>
            <w:r>
              <w:rPr>
                <w:rFonts w:hint="eastAsia"/>
                <w:sz w:val="20"/>
                <w:szCs w:val="20"/>
              </w:rPr>
              <w:t>(7)</w:t>
            </w:r>
            <w:r>
              <w:rPr>
                <w:rFonts w:hint="eastAsia"/>
                <w:sz w:val="20"/>
                <w:szCs w:val="20"/>
              </w:rPr>
              <w:tab/>
            </w:r>
            <w:r>
              <w:rPr>
                <w:rFonts w:hint="eastAsia"/>
                <w:sz w:val="20"/>
                <w:szCs w:val="20"/>
              </w:rPr>
              <w:t>显示放大倍数：258倍（单纤显示）；</w:t>
            </w:r>
          </w:p>
          <w:p>
            <w:pPr>
              <w:jc w:val="left"/>
              <w:rPr>
                <w:sz w:val="20"/>
                <w:szCs w:val="20"/>
              </w:rPr>
            </w:pPr>
            <w:r>
              <w:rPr>
                <w:rFonts w:hint="eastAsia"/>
                <w:sz w:val="20"/>
                <w:szCs w:val="20"/>
              </w:rPr>
              <w:t>(8)</w:t>
            </w:r>
            <w:r>
              <w:rPr>
                <w:rFonts w:hint="eastAsia"/>
                <w:sz w:val="20"/>
                <w:szCs w:val="20"/>
              </w:rPr>
              <w:tab/>
            </w:r>
            <w:r>
              <w:rPr>
                <w:rFonts w:hint="eastAsia"/>
                <w:sz w:val="20"/>
                <w:szCs w:val="20"/>
              </w:rPr>
              <w:t>超大容量锂电池，可持续熔接和加热200次左右</w:t>
            </w:r>
          </w:p>
          <w:p>
            <w:pPr>
              <w:jc w:val="left"/>
              <w:rPr>
                <w:sz w:val="20"/>
                <w:szCs w:val="20"/>
              </w:rPr>
            </w:pPr>
            <w:r>
              <w:rPr>
                <w:rFonts w:hint="eastAsia"/>
                <w:sz w:val="20"/>
                <w:szCs w:val="20"/>
              </w:rPr>
              <w:t>(9)</w:t>
            </w:r>
            <w:r>
              <w:rPr>
                <w:rFonts w:hint="eastAsia"/>
                <w:sz w:val="20"/>
                <w:szCs w:val="20"/>
              </w:rPr>
              <w:tab/>
            </w:r>
            <w:r>
              <w:rPr>
                <w:rFonts w:hint="eastAsia"/>
                <w:sz w:val="20"/>
                <w:szCs w:val="20"/>
              </w:rPr>
              <w:t>电池使用寿命长，充电次数可达300—500循环次数</w:t>
            </w:r>
          </w:p>
          <w:p>
            <w:pPr>
              <w:jc w:val="left"/>
              <w:rPr>
                <w:sz w:val="20"/>
                <w:szCs w:val="20"/>
              </w:rPr>
            </w:pPr>
            <w:r>
              <w:rPr>
                <w:rFonts w:hint="eastAsia"/>
                <w:sz w:val="20"/>
                <w:szCs w:val="20"/>
              </w:rPr>
              <w:t>(10)</w:t>
            </w:r>
            <w:r>
              <w:rPr>
                <w:rFonts w:hint="eastAsia"/>
                <w:sz w:val="20"/>
                <w:szCs w:val="20"/>
              </w:rPr>
              <w:tab/>
            </w:r>
            <w:r>
              <w:rPr>
                <w:rFonts w:hint="eastAsia"/>
                <w:sz w:val="20"/>
                <w:szCs w:val="20"/>
              </w:rPr>
              <w:t>凹槽式防风盖，能在15M/S的强风下熔接</w:t>
            </w:r>
          </w:p>
          <w:p>
            <w:pPr>
              <w:jc w:val="left"/>
              <w:rPr>
                <w:sz w:val="20"/>
                <w:szCs w:val="20"/>
              </w:rPr>
            </w:pPr>
            <w:r>
              <w:rPr>
                <w:rFonts w:hint="eastAsia"/>
                <w:sz w:val="20"/>
                <w:szCs w:val="20"/>
              </w:rPr>
              <w:t>(11)</w:t>
            </w:r>
            <w:r>
              <w:rPr>
                <w:rFonts w:hint="eastAsia"/>
                <w:sz w:val="20"/>
                <w:szCs w:val="20"/>
              </w:rPr>
              <w:tab/>
            </w:r>
            <w:r>
              <w:rPr>
                <w:rFonts w:hint="eastAsia"/>
                <w:sz w:val="20"/>
                <w:szCs w:val="20"/>
              </w:rPr>
              <w:t>5000m海拔高度依然能保证熔接质量</w:t>
            </w:r>
          </w:p>
          <w:p>
            <w:pPr>
              <w:jc w:val="left"/>
              <w:rPr>
                <w:sz w:val="20"/>
                <w:szCs w:val="20"/>
              </w:rPr>
            </w:pPr>
            <w:r>
              <w:rPr>
                <w:rFonts w:hint="eastAsia"/>
                <w:sz w:val="20"/>
                <w:szCs w:val="20"/>
              </w:rPr>
              <w:t>(12)</w:t>
            </w:r>
            <w:r>
              <w:rPr>
                <w:rFonts w:hint="eastAsia"/>
                <w:sz w:val="20"/>
                <w:szCs w:val="20"/>
              </w:rPr>
              <w:tab/>
            </w:r>
            <w:r>
              <w:rPr>
                <w:rFonts w:hint="eastAsia"/>
                <w:sz w:val="20"/>
                <w:szCs w:val="20"/>
              </w:rPr>
              <w:t>高精度V型槽，精度高，耐磨性好</w:t>
            </w:r>
          </w:p>
          <w:p>
            <w:pPr>
              <w:jc w:val="left"/>
              <w:rPr>
                <w:sz w:val="20"/>
                <w:szCs w:val="20"/>
              </w:rPr>
            </w:pPr>
            <w:r>
              <w:rPr>
                <w:rFonts w:hint="eastAsia"/>
                <w:sz w:val="20"/>
                <w:szCs w:val="20"/>
              </w:rPr>
              <w:t>(13)</w:t>
            </w:r>
            <w:r>
              <w:rPr>
                <w:rFonts w:hint="eastAsia"/>
                <w:sz w:val="20"/>
                <w:szCs w:val="20"/>
              </w:rPr>
              <w:tab/>
            </w:r>
            <w:r>
              <w:rPr>
                <w:rFonts w:hint="eastAsia"/>
                <w:sz w:val="20"/>
                <w:szCs w:val="20"/>
              </w:rPr>
              <w:t>回损和风速：≥60dB，15m/s</w:t>
            </w:r>
          </w:p>
          <w:p>
            <w:pPr>
              <w:jc w:val="left"/>
              <w:rPr>
                <w:sz w:val="20"/>
                <w:szCs w:val="20"/>
              </w:rPr>
            </w:pPr>
            <w:r>
              <w:rPr>
                <w:rFonts w:hint="eastAsia"/>
                <w:sz w:val="20"/>
                <w:szCs w:val="20"/>
              </w:rPr>
              <w:t>(14)</w:t>
            </w:r>
            <w:r>
              <w:rPr>
                <w:rFonts w:hint="eastAsia"/>
                <w:sz w:val="20"/>
                <w:szCs w:val="20"/>
              </w:rPr>
              <w:tab/>
            </w:r>
            <w:r>
              <w:rPr>
                <w:rFonts w:hint="eastAsia"/>
                <w:sz w:val="20"/>
                <w:szCs w:val="20"/>
              </w:rPr>
              <w:t>操作环境：-10～+50℃(温度)，0～95%（湿度），0～5000m（海拔）</w:t>
            </w:r>
          </w:p>
          <w:p>
            <w:pPr>
              <w:jc w:val="left"/>
              <w:rPr>
                <w:sz w:val="20"/>
                <w:szCs w:val="20"/>
              </w:rPr>
            </w:pPr>
            <w:r>
              <w:rPr>
                <w:rFonts w:hint="eastAsia"/>
                <w:sz w:val="20"/>
                <w:szCs w:val="20"/>
              </w:rPr>
              <w:t>(15)</w:t>
            </w:r>
            <w:r>
              <w:rPr>
                <w:rFonts w:hint="eastAsia"/>
                <w:sz w:val="20"/>
                <w:szCs w:val="20"/>
              </w:rPr>
              <w:tab/>
            </w:r>
            <w:r>
              <w:rPr>
                <w:rFonts w:hint="eastAsia"/>
                <w:sz w:val="20"/>
                <w:szCs w:val="20"/>
              </w:rPr>
              <w:t>尺寸/重量：158mm x 173mm x186mm / 2.35kg</w:t>
            </w:r>
          </w:p>
          <w:p>
            <w:pPr>
              <w:jc w:val="left"/>
              <w:rPr>
                <w:sz w:val="20"/>
                <w:szCs w:val="20"/>
              </w:rPr>
            </w:pPr>
            <w:r>
              <w:rPr>
                <w:rFonts w:hint="eastAsia"/>
                <w:sz w:val="20"/>
                <w:szCs w:val="20"/>
              </w:rPr>
              <w:t>(16)</w:t>
            </w:r>
            <w:r>
              <w:rPr>
                <w:rFonts w:hint="eastAsia"/>
                <w:sz w:val="20"/>
                <w:szCs w:val="20"/>
              </w:rPr>
              <w:tab/>
            </w:r>
            <w:r>
              <w:rPr>
                <w:rFonts w:hint="eastAsia"/>
                <w:sz w:val="20"/>
                <w:szCs w:val="20"/>
              </w:rPr>
              <w:t>适用光纤线缆直径：250μm,900μm,2~3mm</w:t>
            </w:r>
          </w:p>
          <w:p>
            <w:pPr>
              <w:jc w:val="left"/>
            </w:pPr>
            <w:r>
              <w:rPr>
                <w:rFonts w:hint="eastAsia"/>
                <w:sz w:val="20"/>
                <w:szCs w:val="20"/>
              </w:rPr>
              <w:t>(17)</w:t>
            </w:r>
            <w:r>
              <w:rPr>
                <w:rFonts w:hint="eastAsia"/>
                <w:sz w:val="20"/>
                <w:szCs w:val="20"/>
              </w:rPr>
              <w:tab/>
            </w:r>
            <w:r>
              <w:rPr>
                <w:rFonts w:hint="eastAsia"/>
                <w:sz w:val="20"/>
                <w:szCs w:val="20"/>
              </w:rPr>
              <w:t>适用热缩套管长度：60mm,45mm,40mm(FP-03)</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76" w:type="dxa"/>
            <w:vAlign w:val="center"/>
          </w:tcPr>
          <w:p>
            <w:pPr>
              <w:jc w:val="center"/>
              <w:rPr>
                <w:rFonts w:ascii="宋体" w:hAnsi="宋体"/>
              </w:rPr>
            </w:pPr>
            <w:r>
              <w:rPr>
                <w:rFonts w:hint="eastAsia" w:ascii="宋体" w:hAnsi="宋体"/>
              </w:rPr>
              <w:t>二</w:t>
            </w:r>
          </w:p>
        </w:tc>
        <w:tc>
          <w:tcPr>
            <w:tcW w:w="1471" w:type="dxa"/>
            <w:vAlign w:val="center"/>
          </w:tcPr>
          <w:p>
            <w:pPr>
              <w:jc w:val="center"/>
            </w:pPr>
            <w:r>
              <w:rPr>
                <w:rFonts w:hint="eastAsia" w:ascii="宋体" w:hAnsi="宋体"/>
              </w:rPr>
              <w:t>光纤及网络通断测试仪</w:t>
            </w:r>
          </w:p>
        </w:tc>
        <w:tc>
          <w:tcPr>
            <w:tcW w:w="5384" w:type="dxa"/>
            <w:vAlign w:val="center"/>
          </w:tcPr>
          <w:p>
            <w:pPr>
              <w:rPr>
                <w:sz w:val="20"/>
                <w:szCs w:val="20"/>
              </w:rPr>
            </w:pPr>
            <w:r>
              <w:rPr>
                <w:rFonts w:hint="eastAsia"/>
                <w:sz w:val="20"/>
                <w:szCs w:val="20"/>
              </w:rPr>
              <w:t>(1)</w:t>
            </w:r>
            <w:r>
              <w:rPr>
                <w:rFonts w:hint="eastAsia"/>
                <w:sz w:val="20"/>
                <w:szCs w:val="20"/>
              </w:rPr>
              <w:tab/>
            </w:r>
            <w:r>
              <w:rPr>
                <w:rFonts w:hint="eastAsia"/>
                <w:sz w:val="20"/>
                <w:szCs w:val="20"/>
              </w:rPr>
              <w:t xml:space="preserve">自动测试在 10 秒内准确确定网络问题 以 10M/100M/1G 的速度检验铜缆和光纤的连通性： </w:t>
            </w:r>
          </w:p>
          <w:p>
            <w:pPr>
              <w:rPr>
                <w:sz w:val="20"/>
                <w:szCs w:val="20"/>
              </w:rPr>
            </w:pPr>
            <w:r>
              <w:rPr>
                <w:rFonts w:hint="eastAsia"/>
                <w:sz w:val="20"/>
                <w:szCs w:val="20"/>
              </w:rPr>
              <w:t>(2)</w:t>
            </w:r>
            <w:r>
              <w:rPr>
                <w:rFonts w:hint="eastAsia"/>
                <w:sz w:val="20"/>
                <w:szCs w:val="20"/>
              </w:rPr>
              <w:tab/>
            </w:r>
            <w:r>
              <w:rPr>
                <w:rFonts w:hint="eastAsia"/>
                <w:sz w:val="20"/>
                <w:szCs w:val="20"/>
              </w:rPr>
              <w:t xml:space="preserve">立即检验链路状态、连接类型和信息强度 最近的交换机和 </w:t>
            </w:r>
          </w:p>
          <w:p>
            <w:pPr>
              <w:rPr>
                <w:sz w:val="20"/>
                <w:szCs w:val="20"/>
              </w:rPr>
            </w:pPr>
            <w:r>
              <w:rPr>
                <w:rFonts w:hint="eastAsia"/>
                <w:sz w:val="20"/>
                <w:szCs w:val="20"/>
              </w:rPr>
              <w:t>(3)</w:t>
            </w:r>
            <w:r>
              <w:rPr>
                <w:rFonts w:hint="eastAsia"/>
                <w:sz w:val="20"/>
                <w:szCs w:val="20"/>
              </w:rPr>
              <w:tab/>
            </w:r>
            <w:r>
              <w:rPr>
                <w:rFonts w:hint="eastAsia"/>
                <w:sz w:val="20"/>
                <w:szCs w:val="20"/>
              </w:rPr>
              <w:t xml:space="preserve">VLAN 信息：显示 VLAN 和最近的交换机型号、插槽和端口 </w:t>
            </w:r>
          </w:p>
          <w:p>
            <w:pPr>
              <w:rPr>
                <w:sz w:val="20"/>
                <w:szCs w:val="20"/>
              </w:rPr>
            </w:pPr>
            <w:r>
              <w:rPr>
                <w:rFonts w:hint="eastAsia"/>
                <w:sz w:val="20"/>
                <w:szCs w:val="20"/>
              </w:rPr>
              <w:t>(4)</w:t>
            </w:r>
            <w:r>
              <w:rPr>
                <w:rFonts w:hint="eastAsia"/>
                <w:sz w:val="20"/>
                <w:szCs w:val="20"/>
              </w:rPr>
              <w:tab/>
            </w:r>
            <w:r>
              <w:rPr>
                <w:rFonts w:hint="eastAsia"/>
                <w:sz w:val="20"/>
                <w:szCs w:val="20"/>
              </w:rPr>
              <w:t xml:space="preserve">布线：测试安装的布线和跳接线 TruePower™ PoE </w:t>
            </w:r>
          </w:p>
          <w:p>
            <w:pPr>
              <w:rPr>
                <w:sz w:val="20"/>
                <w:szCs w:val="20"/>
              </w:rPr>
            </w:pPr>
            <w:r>
              <w:rPr>
                <w:rFonts w:hint="eastAsia"/>
                <w:sz w:val="20"/>
                <w:szCs w:val="20"/>
              </w:rPr>
              <w:t>(5)</w:t>
            </w:r>
            <w:r>
              <w:rPr>
                <w:rFonts w:hint="eastAsia"/>
                <w:sz w:val="20"/>
                <w:szCs w:val="20"/>
              </w:rPr>
              <w:tab/>
            </w:r>
            <w:r>
              <w:rPr>
                <w:rFonts w:hint="eastAsia"/>
                <w:sz w:val="20"/>
                <w:szCs w:val="20"/>
              </w:rPr>
              <w:t xml:space="preserve">测试：将实际功率提高到 802.3at 标准 25.5W 以快速验证 PoE 性能 </w:t>
            </w:r>
          </w:p>
          <w:p>
            <w:pPr>
              <w:rPr>
                <w:sz w:val="20"/>
                <w:szCs w:val="20"/>
              </w:rPr>
            </w:pPr>
            <w:r>
              <w:rPr>
                <w:rFonts w:hint="eastAsia"/>
                <w:sz w:val="20"/>
                <w:szCs w:val="20"/>
              </w:rPr>
              <w:t>(6)</w:t>
            </w:r>
            <w:r>
              <w:rPr>
                <w:rFonts w:hint="eastAsia"/>
                <w:sz w:val="20"/>
                <w:szCs w:val="20"/>
              </w:rPr>
              <w:tab/>
            </w:r>
            <w:r>
              <w:rPr>
                <w:rFonts w:hint="eastAsia"/>
                <w:sz w:val="20"/>
                <w:szCs w:val="20"/>
              </w:rPr>
              <w:t xml:space="preserve">记录结果：保存高达 50 份测试结果并下载到您的PC </w:t>
            </w:r>
          </w:p>
          <w:p>
            <w:r>
              <w:rPr>
                <w:rFonts w:hint="eastAsia"/>
                <w:sz w:val="20"/>
                <w:szCs w:val="20"/>
              </w:rPr>
              <w:t>(7)</w:t>
            </w:r>
            <w:r>
              <w:rPr>
                <w:rFonts w:hint="eastAsia"/>
                <w:sz w:val="20"/>
                <w:szCs w:val="20"/>
              </w:rPr>
              <w:tab/>
            </w:r>
            <w:r>
              <w:rPr>
                <w:rFonts w:hint="eastAsia"/>
                <w:sz w:val="20"/>
                <w:szCs w:val="20"/>
              </w:rPr>
              <w:t>即时：在 3 秒内启动；六小时电池寿命 IPv4/IPv6 就绪</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76"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三</w:t>
            </w:r>
          </w:p>
        </w:tc>
        <w:tc>
          <w:tcPr>
            <w:tcW w:w="1471" w:type="dxa"/>
            <w:vAlign w:val="center"/>
          </w:tcPr>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rPr>
            </w:pPr>
            <w:r>
              <w:rPr>
                <w:rFonts w:hint="eastAsia" w:ascii="宋体" w:hAnsi="宋体" w:cs="宋体"/>
                <w:bCs/>
                <w:kern w:val="0"/>
                <w:szCs w:val="21"/>
              </w:rPr>
              <w:t>光时域反射分析仪</w:t>
            </w:r>
          </w:p>
        </w:tc>
        <w:tc>
          <w:tcPr>
            <w:tcW w:w="5384" w:type="dxa"/>
            <w:vAlign w:val="center"/>
          </w:tcPr>
          <w:p>
            <w:pPr>
              <w:rPr>
                <w:sz w:val="20"/>
                <w:szCs w:val="20"/>
              </w:rPr>
            </w:pPr>
            <w:r>
              <w:rPr>
                <w:rFonts w:hint="eastAsia"/>
                <w:sz w:val="20"/>
                <w:szCs w:val="20"/>
              </w:rPr>
              <w:t>NT-300S光时域分析仪OTDR</w:t>
            </w:r>
          </w:p>
          <w:p>
            <w:pPr>
              <w:rPr>
                <w:sz w:val="20"/>
                <w:szCs w:val="20"/>
              </w:rPr>
            </w:pPr>
            <w:r>
              <w:rPr>
                <w:rFonts w:hint="eastAsia"/>
                <w:sz w:val="20"/>
                <w:szCs w:val="20"/>
              </w:rPr>
              <w:t>（1）性能特点Features</w:t>
            </w:r>
          </w:p>
          <w:p>
            <w:pPr>
              <w:rPr>
                <w:sz w:val="20"/>
                <w:szCs w:val="20"/>
              </w:rPr>
            </w:pPr>
            <w:r>
              <w:rPr>
                <w:rFonts w:hint="eastAsia"/>
                <w:sz w:val="20"/>
                <w:szCs w:val="20"/>
              </w:rPr>
              <w:t xml:space="preserve">◇ 全功能USB型OTDR </w:t>
            </w:r>
          </w:p>
          <w:p>
            <w:pPr>
              <w:rPr>
                <w:sz w:val="20"/>
                <w:szCs w:val="20"/>
              </w:rPr>
            </w:pPr>
            <w:r>
              <w:rPr>
                <w:rFonts w:hint="eastAsia"/>
                <w:sz w:val="20"/>
                <w:szCs w:val="20"/>
              </w:rPr>
              <w:t xml:space="preserve">◇ 1310nm/1550nm波长，单/双波长可选 </w:t>
            </w:r>
          </w:p>
          <w:p>
            <w:pPr>
              <w:rPr>
                <w:sz w:val="20"/>
                <w:szCs w:val="20"/>
              </w:rPr>
            </w:pPr>
            <w:r>
              <w:rPr>
                <w:rFonts w:hint="eastAsia"/>
                <w:sz w:val="20"/>
                <w:szCs w:val="20"/>
              </w:rPr>
              <w:t xml:space="preserve">◇ 5米事件盲区 </w:t>
            </w:r>
          </w:p>
          <w:p>
            <w:pPr>
              <w:rPr>
                <w:sz w:val="20"/>
                <w:szCs w:val="20"/>
              </w:rPr>
            </w:pPr>
            <w:r>
              <w:rPr>
                <w:rFonts w:hint="eastAsia"/>
                <w:sz w:val="20"/>
                <w:szCs w:val="20"/>
              </w:rPr>
              <w:t>◇ VFL可视故障定位功能</w:t>
            </w:r>
          </w:p>
          <w:p>
            <w:pPr>
              <w:rPr>
                <w:sz w:val="20"/>
                <w:szCs w:val="20"/>
              </w:rPr>
            </w:pPr>
            <w:r>
              <w:rPr>
                <w:rFonts w:hint="eastAsia"/>
                <w:sz w:val="20"/>
                <w:szCs w:val="20"/>
              </w:rPr>
              <w:t xml:space="preserve">◇ 动态范围为23dB </w:t>
            </w:r>
          </w:p>
          <w:p>
            <w:pPr>
              <w:rPr>
                <w:sz w:val="20"/>
                <w:szCs w:val="20"/>
              </w:rPr>
            </w:pPr>
            <w:r>
              <w:rPr>
                <w:rFonts w:hint="eastAsia"/>
                <w:sz w:val="20"/>
                <w:szCs w:val="20"/>
              </w:rPr>
              <w:t>◇ 测量距离为60km，可扩至80km</w:t>
            </w:r>
          </w:p>
          <w:p>
            <w:pPr>
              <w:rPr>
                <w:sz w:val="20"/>
                <w:szCs w:val="20"/>
              </w:rPr>
            </w:pPr>
            <w:r>
              <w:rPr>
                <w:rFonts w:hint="eastAsia"/>
                <w:sz w:val="20"/>
                <w:szCs w:val="20"/>
              </w:rPr>
              <w:t>◇ 事件信息可储存100组</w:t>
            </w:r>
          </w:p>
          <w:p>
            <w:pPr>
              <w:rPr>
                <w:sz w:val="20"/>
                <w:szCs w:val="20"/>
              </w:rPr>
            </w:pPr>
            <w:r>
              <w:rPr>
                <w:rFonts w:hint="eastAsia"/>
                <w:sz w:val="20"/>
                <w:szCs w:val="20"/>
              </w:rPr>
              <w:t>◇ 提供PC配套软件，支持在线测试；提供OTDR曲线保存和分析功能</w:t>
            </w:r>
          </w:p>
          <w:p>
            <w:pPr>
              <w:rPr>
                <w:sz w:val="20"/>
                <w:szCs w:val="20"/>
              </w:rPr>
            </w:pPr>
            <w:r>
              <w:rPr>
                <w:rFonts w:hint="eastAsia"/>
                <w:sz w:val="20"/>
                <w:szCs w:val="20"/>
              </w:rPr>
              <w:t>（2）应用范围Applications</w:t>
            </w:r>
          </w:p>
          <w:p>
            <w:pPr>
              <w:rPr>
                <w:sz w:val="20"/>
                <w:szCs w:val="20"/>
              </w:rPr>
            </w:pPr>
            <w:r>
              <w:rPr>
                <w:rFonts w:hint="eastAsia"/>
                <w:sz w:val="20"/>
                <w:szCs w:val="20"/>
              </w:rPr>
              <w:t>◇电信工程施工与维护</w:t>
            </w:r>
          </w:p>
          <w:p>
            <w:pPr>
              <w:rPr>
                <w:sz w:val="20"/>
                <w:szCs w:val="20"/>
              </w:rPr>
            </w:pPr>
            <w:r>
              <w:rPr>
                <w:rFonts w:hint="eastAsia"/>
                <w:sz w:val="20"/>
                <w:szCs w:val="20"/>
              </w:rPr>
              <w:t>◇CATV工程施工与维护</w:t>
            </w:r>
          </w:p>
          <w:p>
            <w:pPr>
              <w:rPr>
                <w:sz w:val="20"/>
                <w:szCs w:val="20"/>
              </w:rPr>
            </w:pPr>
            <w:r>
              <w:rPr>
                <w:rFonts w:hint="eastAsia"/>
                <w:sz w:val="20"/>
                <w:szCs w:val="20"/>
              </w:rPr>
              <w:t>◇综合布线系统</w:t>
            </w:r>
          </w:p>
          <w:p>
            <w:pPr>
              <w:rPr>
                <w:sz w:val="20"/>
                <w:szCs w:val="20"/>
              </w:rPr>
            </w:pPr>
            <w:r>
              <w:rPr>
                <w:rFonts w:hint="eastAsia"/>
                <w:sz w:val="20"/>
                <w:szCs w:val="20"/>
              </w:rPr>
              <w:t>◇光器件生产与研究</w:t>
            </w:r>
          </w:p>
          <w:p>
            <w:pPr>
              <w:rPr>
                <w:sz w:val="20"/>
                <w:szCs w:val="20"/>
              </w:rPr>
            </w:pPr>
            <w:r>
              <w:rPr>
                <w:rFonts w:hint="eastAsia"/>
                <w:sz w:val="20"/>
                <w:szCs w:val="20"/>
              </w:rPr>
              <w:t>◇其它光纤工程</w:t>
            </w:r>
          </w:p>
          <w:p>
            <w:pPr>
              <w:rPr>
                <w:sz w:val="20"/>
                <w:szCs w:val="20"/>
              </w:rPr>
            </w:pPr>
            <w:r>
              <w:rPr>
                <w:rFonts w:hint="eastAsia"/>
                <w:sz w:val="20"/>
                <w:szCs w:val="20"/>
              </w:rPr>
              <w:t>（3）性能指标Specifications 技术性能Performance</w:t>
            </w:r>
          </w:p>
          <w:p>
            <w:pPr>
              <w:rPr>
                <w:sz w:val="20"/>
                <w:szCs w:val="20"/>
              </w:rPr>
            </w:pPr>
            <w:r>
              <w:rPr>
                <w:rFonts w:hint="eastAsia"/>
                <w:sz w:val="20"/>
                <w:szCs w:val="20"/>
              </w:rPr>
              <w:t>波长 Wavelength</w:t>
            </w:r>
            <w:r>
              <w:rPr>
                <w:rFonts w:hint="eastAsia"/>
                <w:sz w:val="20"/>
                <w:szCs w:val="20"/>
              </w:rPr>
              <w:tab/>
            </w:r>
            <w:r>
              <w:rPr>
                <w:rFonts w:hint="eastAsia"/>
                <w:sz w:val="20"/>
                <w:szCs w:val="20"/>
              </w:rPr>
              <w:t>1310+/-20nm</w:t>
            </w:r>
          </w:p>
          <w:p>
            <w:pPr>
              <w:rPr>
                <w:sz w:val="20"/>
                <w:szCs w:val="20"/>
              </w:rPr>
            </w:pPr>
            <w:r>
              <w:rPr>
                <w:sz w:val="20"/>
                <w:szCs w:val="20"/>
              </w:rPr>
              <w:t>1550+/-20nm</w:t>
            </w:r>
          </w:p>
          <w:p>
            <w:pPr>
              <w:rPr>
                <w:sz w:val="20"/>
                <w:szCs w:val="20"/>
              </w:rPr>
            </w:pPr>
            <w:r>
              <w:rPr>
                <w:rFonts w:hint="eastAsia"/>
                <w:sz w:val="20"/>
                <w:szCs w:val="20"/>
              </w:rPr>
              <w:t>动态范围Range</w:t>
            </w:r>
            <w:r>
              <w:rPr>
                <w:rFonts w:hint="eastAsia"/>
                <w:sz w:val="20"/>
                <w:szCs w:val="20"/>
              </w:rPr>
              <w:tab/>
            </w:r>
            <w:r>
              <w:rPr>
                <w:rFonts w:hint="eastAsia"/>
                <w:sz w:val="20"/>
                <w:szCs w:val="20"/>
              </w:rPr>
              <w:t>23db</w:t>
            </w:r>
          </w:p>
          <w:p>
            <w:pPr>
              <w:rPr>
                <w:sz w:val="20"/>
                <w:szCs w:val="20"/>
              </w:rPr>
            </w:pPr>
            <w:r>
              <w:rPr>
                <w:rFonts w:hint="eastAsia"/>
                <w:sz w:val="20"/>
                <w:szCs w:val="20"/>
              </w:rPr>
              <w:t>光纤类型 Sensing Fiber</w:t>
            </w:r>
            <w:r>
              <w:rPr>
                <w:rFonts w:hint="eastAsia"/>
                <w:sz w:val="20"/>
                <w:szCs w:val="20"/>
              </w:rPr>
              <w:tab/>
            </w:r>
            <w:r>
              <w:rPr>
                <w:rFonts w:hint="eastAsia"/>
                <w:sz w:val="20"/>
                <w:szCs w:val="20"/>
              </w:rPr>
              <w:t>单模光纤Single mode fibers</w:t>
            </w:r>
          </w:p>
          <w:p>
            <w:pPr>
              <w:rPr>
                <w:sz w:val="20"/>
                <w:szCs w:val="20"/>
              </w:rPr>
            </w:pPr>
            <w:r>
              <w:rPr>
                <w:rFonts w:hint="eastAsia"/>
                <w:sz w:val="20"/>
                <w:szCs w:val="20"/>
              </w:rPr>
              <w:t>传感器类型 Photo detector</w:t>
            </w:r>
            <w:r>
              <w:rPr>
                <w:rFonts w:hint="eastAsia"/>
                <w:sz w:val="20"/>
                <w:szCs w:val="20"/>
              </w:rPr>
              <w:tab/>
            </w:r>
            <w:r>
              <w:rPr>
                <w:rFonts w:hint="eastAsia"/>
                <w:sz w:val="20"/>
                <w:szCs w:val="20"/>
              </w:rPr>
              <w:t>InGaAs</w:t>
            </w:r>
          </w:p>
          <w:p>
            <w:pPr>
              <w:rPr>
                <w:sz w:val="20"/>
                <w:szCs w:val="20"/>
              </w:rPr>
            </w:pPr>
            <w:r>
              <w:rPr>
                <w:rFonts w:hint="eastAsia"/>
                <w:sz w:val="20"/>
                <w:szCs w:val="20"/>
              </w:rPr>
              <w:t>脉冲宽度 Pulse Duration</w:t>
            </w:r>
            <w:r>
              <w:rPr>
                <w:rFonts w:hint="eastAsia"/>
                <w:sz w:val="20"/>
                <w:szCs w:val="20"/>
              </w:rPr>
              <w:tab/>
            </w:r>
            <w:r>
              <w:rPr>
                <w:rFonts w:hint="eastAsia"/>
                <w:sz w:val="20"/>
                <w:szCs w:val="20"/>
              </w:rPr>
              <w:t xml:space="preserve">自动设置 </w:t>
            </w:r>
          </w:p>
          <w:p>
            <w:pPr>
              <w:rPr>
                <w:sz w:val="20"/>
                <w:szCs w:val="20"/>
              </w:rPr>
            </w:pPr>
            <w:r>
              <w:rPr>
                <w:rFonts w:hint="eastAsia"/>
                <w:sz w:val="20"/>
                <w:szCs w:val="20"/>
              </w:rPr>
              <w:t>最大测量距Max.MeasurementDistance</w:t>
            </w:r>
            <w:r>
              <w:rPr>
                <w:rFonts w:hint="eastAsia"/>
                <w:sz w:val="20"/>
                <w:szCs w:val="20"/>
              </w:rPr>
              <w:tab/>
            </w:r>
            <w:r>
              <w:rPr>
                <w:rFonts w:hint="eastAsia"/>
                <w:sz w:val="20"/>
                <w:szCs w:val="20"/>
              </w:rPr>
              <w:t>60km</w:t>
            </w:r>
          </w:p>
          <w:p>
            <w:pPr>
              <w:rPr>
                <w:sz w:val="20"/>
                <w:szCs w:val="20"/>
              </w:rPr>
            </w:pPr>
            <w:r>
              <w:rPr>
                <w:rFonts w:hint="eastAsia"/>
                <w:sz w:val="20"/>
                <w:szCs w:val="20"/>
              </w:rPr>
              <w:t xml:space="preserve">事件盲区 Dead Zone </w:t>
            </w:r>
            <w:r>
              <w:rPr>
                <w:rFonts w:hint="eastAsia"/>
                <w:sz w:val="20"/>
                <w:szCs w:val="20"/>
              </w:rPr>
              <w:tab/>
            </w:r>
            <w:r>
              <w:rPr>
                <w:rFonts w:hint="eastAsia"/>
                <w:sz w:val="20"/>
                <w:szCs w:val="20"/>
              </w:rPr>
              <w:t>5m（反射事件）</w:t>
            </w:r>
          </w:p>
          <w:p>
            <w:pPr>
              <w:rPr>
                <w:sz w:val="20"/>
                <w:szCs w:val="20"/>
              </w:rPr>
            </w:pPr>
            <w:r>
              <w:rPr>
                <w:rFonts w:hint="eastAsia"/>
                <w:sz w:val="20"/>
                <w:szCs w:val="20"/>
              </w:rPr>
              <w:t>&lt;10m（非反射事件）</w:t>
            </w:r>
          </w:p>
          <w:p>
            <w:pPr>
              <w:rPr>
                <w:sz w:val="20"/>
                <w:szCs w:val="20"/>
              </w:rPr>
            </w:pPr>
            <w:r>
              <w:rPr>
                <w:rFonts w:hint="eastAsia"/>
                <w:sz w:val="20"/>
                <w:szCs w:val="20"/>
              </w:rPr>
              <w:t>损耗精度 Loss Measurement Accuracy</w:t>
            </w:r>
            <w:r>
              <w:rPr>
                <w:rFonts w:hint="eastAsia"/>
                <w:sz w:val="20"/>
                <w:szCs w:val="20"/>
              </w:rPr>
              <w:tab/>
            </w:r>
            <w:r>
              <w:rPr>
                <w:rFonts w:hint="eastAsia"/>
                <w:sz w:val="20"/>
                <w:szCs w:val="20"/>
              </w:rPr>
              <w:t>0.1dB/dB</w:t>
            </w:r>
          </w:p>
          <w:p>
            <w:pPr>
              <w:rPr>
                <w:sz w:val="20"/>
                <w:szCs w:val="20"/>
              </w:rPr>
            </w:pPr>
            <w:r>
              <w:rPr>
                <w:rFonts w:hint="eastAsia"/>
                <w:sz w:val="20"/>
                <w:szCs w:val="20"/>
              </w:rPr>
              <w:t>最小可测损耗 Min. Measurable Loss</w:t>
            </w:r>
            <w:r>
              <w:rPr>
                <w:rFonts w:hint="eastAsia"/>
                <w:sz w:val="20"/>
                <w:szCs w:val="20"/>
              </w:rPr>
              <w:tab/>
            </w:r>
            <w:r>
              <w:rPr>
                <w:rFonts w:hint="eastAsia"/>
                <w:sz w:val="20"/>
                <w:szCs w:val="20"/>
              </w:rPr>
              <w:t>0.1dB</w:t>
            </w:r>
          </w:p>
          <w:p>
            <w:pPr>
              <w:rPr>
                <w:sz w:val="20"/>
                <w:szCs w:val="20"/>
              </w:rPr>
            </w:pPr>
            <w:r>
              <w:rPr>
                <w:rFonts w:hint="eastAsia"/>
                <w:sz w:val="20"/>
                <w:szCs w:val="20"/>
              </w:rPr>
              <w:t>可见光故障定位输出 Visual Light Output</w:t>
            </w:r>
            <w:r>
              <w:rPr>
                <w:rFonts w:hint="eastAsia"/>
                <w:sz w:val="20"/>
                <w:szCs w:val="20"/>
              </w:rPr>
              <w:tab/>
            </w:r>
            <w:r>
              <w:rPr>
                <w:rFonts w:hint="eastAsia"/>
                <w:sz w:val="20"/>
                <w:szCs w:val="20"/>
              </w:rPr>
              <w:t>650nm  CW/270Hz/1kHz/2kHz</w:t>
            </w:r>
          </w:p>
          <w:p>
            <w:pPr>
              <w:rPr>
                <w:sz w:val="20"/>
                <w:szCs w:val="20"/>
              </w:rPr>
            </w:pPr>
            <w:r>
              <w:rPr>
                <w:rFonts w:hint="eastAsia"/>
                <w:sz w:val="20"/>
                <w:szCs w:val="20"/>
              </w:rPr>
              <w:t>距离准确度(反射事件) Distance Accuracy</w:t>
            </w:r>
            <w:r>
              <w:rPr>
                <w:rFonts w:hint="eastAsia"/>
                <w:sz w:val="20"/>
                <w:szCs w:val="20"/>
              </w:rPr>
              <w:tab/>
            </w:r>
            <w:r>
              <w:rPr>
                <w:rFonts w:hint="eastAsia"/>
                <w:sz w:val="20"/>
                <w:szCs w:val="20"/>
              </w:rPr>
              <w:t>+/-2(米)+3×10-3×距离</w:t>
            </w:r>
          </w:p>
          <w:p>
            <w:pPr>
              <w:rPr>
                <w:sz w:val="20"/>
                <w:szCs w:val="20"/>
              </w:rPr>
            </w:pPr>
            <w:r>
              <w:rPr>
                <w:sz w:val="20"/>
                <w:szCs w:val="20"/>
              </w:rPr>
              <w:t>+/-2(m)+3×10-3×Distance</w:t>
            </w:r>
          </w:p>
          <w:p>
            <w:pPr>
              <w:rPr>
                <w:sz w:val="20"/>
                <w:szCs w:val="20"/>
              </w:rPr>
            </w:pPr>
            <w:r>
              <w:rPr>
                <w:rFonts w:hint="eastAsia"/>
                <w:sz w:val="20"/>
                <w:szCs w:val="20"/>
              </w:rPr>
              <w:t>电源供应 Power Supply</w:t>
            </w:r>
            <w:r>
              <w:rPr>
                <w:rFonts w:hint="eastAsia"/>
                <w:sz w:val="20"/>
                <w:szCs w:val="20"/>
              </w:rPr>
              <w:tab/>
            </w:r>
            <w:r>
              <w:rPr>
                <w:rFonts w:hint="eastAsia"/>
                <w:sz w:val="20"/>
                <w:szCs w:val="20"/>
              </w:rPr>
              <w:t>三个碱性5号1.5V电池 1.5V Battery × 3</w:t>
            </w:r>
          </w:p>
          <w:p>
            <w:pPr>
              <w:rPr>
                <w:sz w:val="20"/>
                <w:szCs w:val="20"/>
              </w:rPr>
            </w:pPr>
            <w:r>
              <w:rPr>
                <w:rFonts w:hint="eastAsia"/>
                <w:sz w:val="20"/>
                <w:szCs w:val="20"/>
              </w:rPr>
              <w:t>存储空间 Data storage</w:t>
            </w:r>
            <w:r>
              <w:rPr>
                <w:rFonts w:hint="eastAsia"/>
                <w:sz w:val="20"/>
                <w:szCs w:val="20"/>
              </w:rPr>
              <w:tab/>
            </w:r>
            <w:r>
              <w:rPr>
                <w:rFonts w:hint="eastAsia"/>
                <w:sz w:val="20"/>
                <w:szCs w:val="20"/>
              </w:rPr>
              <w:t>100 组数据</w:t>
            </w:r>
          </w:p>
          <w:p>
            <w:pPr>
              <w:rPr>
                <w:sz w:val="20"/>
                <w:szCs w:val="20"/>
              </w:rPr>
            </w:pPr>
            <w:r>
              <w:rPr>
                <w:rFonts w:hint="eastAsia"/>
                <w:sz w:val="20"/>
                <w:szCs w:val="20"/>
              </w:rPr>
              <w:t>一般规格Features</w:t>
            </w:r>
          </w:p>
          <w:p>
            <w:pPr>
              <w:rPr>
                <w:sz w:val="20"/>
                <w:szCs w:val="20"/>
              </w:rPr>
            </w:pPr>
            <w:r>
              <w:rPr>
                <w:rFonts w:hint="eastAsia"/>
                <w:sz w:val="20"/>
                <w:szCs w:val="20"/>
              </w:rPr>
              <w:t>尺寸 Dimensions(L×W×H)</w:t>
            </w:r>
            <w:r>
              <w:rPr>
                <w:rFonts w:hint="eastAsia"/>
                <w:sz w:val="20"/>
                <w:szCs w:val="20"/>
              </w:rPr>
              <w:tab/>
            </w:r>
            <w:r>
              <w:rPr>
                <w:rFonts w:hint="eastAsia"/>
                <w:sz w:val="20"/>
                <w:szCs w:val="20"/>
              </w:rPr>
              <w:t>210×120×54mm</w:t>
            </w:r>
          </w:p>
          <w:p>
            <w:pPr>
              <w:rPr>
                <w:sz w:val="20"/>
                <w:szCs w:val="20"/>
              </w:rPr>
            </w:pPr>
            <w:r>
              <w:rPr>
                <w:rFonts w:hint="eastAsia"/>
                <w:sz w:val="20"/>
                <w:szCs w:val="20"/>
              </w:rPr>
              <w:t>重量 Weight</w:t>
            </w:r>
            <w:r>
              <w:rPr>
                <w:rFonts w:hint="eastAsia"/>
                <w:sz w:val="20"/>
                <w:szCs w:val="20"/>
              </w:rPr>
              <w:tab/>
            </w:r>
            <w:r>
              <w:rPr>
                <w:rFonts w:hint="eastAsia"/>
                <w:sz w:val="20"/>
                <w:szCs w:val="20"/>
              </w:rPr>
              <w:t>500g</w:t>
            </w:r>
          </w:p>
          <w:p>
            <w:pPr>
              <w:rPr>
                <w:sz w:val="20"/>
                <w:szCs w:val="20"/>
              </w:rPr>
            </w:pPr>
            <w:r>
              <w:rPr>
                <w:rFonts w:hint="eastAsia"/>
                <w:sz w:val="20"/>
                <w:szCs w:val="20"/>
              </w:rPr>
              <w:t>操作温度 Operating Temperature</w:t>
            </w:r>
            <w:r>
              <w:rPr>
                <w:rFonts w:hint="eastAsia"/>
                <w:sz w:val="20"/>
                <w:szCs w:val="20"/>
              </w:rPr>
              <w:tab/>
            </w:r>
            <w:r>
              <w:rPr>
                <w:rFonts w:hint="eastAsia"/>
                <w:sz w:val="20"/>
                <w:szCs w:val="20"/>
              </w:rPr>
              <w:t>0℃~+50℃</w:t>
            </w:r>
          </w:p>
          <w:p>
            <w:pPr>
              <w:rPr>
                <w:sz w:val="20"/>
                <w:szCs w:val="20"/>
              </w:rPr>
            </w:pPr>
            <w:r>
              <w:rPr>
                <w:rFonts w:hint="eastAsia"/>
                <w:sz w:val="20"/>
                <w:szCs w:val="20"/>
              </w:rPr>
              <w:t>存储温度 Storage Temperature</w:t>
            </w:r>
            <w:r>
              <w:rPr>
                <w:rFonts w:hint="eastAsia"/>
                <w:sz w:val="20"/>
                <w:szCs w:val="20"/>
              </w:rPr>
              <w:tab/>
            </w:r>
            <w:r>
              <w:rPr>
                <w:rFonts w:hint="eastAsia"/>
                <w:sz w:val="20"/>
                <w:szCs w:val="20"/>
              </w:rPr>
              <w:t>-20℃~+60℃</w:t>
            </w:r>
          </w:p>
          <w:p>
            <w:pPr>
              <w:rPr>
                <w:sz w:val="20"/>
                <w:szCs w:val="20"/>
              </w:rPr>
            </w:pPr>
            <w:r>
              <w:rPr>
                <w:rFonts w:hint="eastAsia"/>
                <w:sz w:val="20"/>
                <w:szCs w:val="20"/>
              </w:rPr>
              <w:t xml:space="preserve">操作湿度 Operating Humidity </w:t>
            </w:r>
            <w:r>
              <w:rPr>
                <w:rFonts w:hint="eastAsia"/>
                <w:sz w:val="20"/>
                <w:szCs w:val="20"/>
              </w:rPr>
              <w:tab/>
            </w:r>
            <w:r>
              <w:rPr>
                <w:rFonts w:hint="eastAsia"/>
                <w:sz w:val="20"/>
                <w:szCs w:val="20"/>
              </w:rPr>
              <w:t>0~90% R.H. non-condensing</w:t>
            </w:r>
          </w:p>
          <w:p>
            <w:pPr>
              <w:rPr>
                <w:sz w:val="20"/>
                <w:szCs w:val="20"/>
              </w:rPr>
            </w:pPr>
            <w:r>
              <w:rPr>
                <w:rFonts w:hint="eastAsia"/>
                <w:sz w:val="20"/>
                <w:szCs w:val="20"/>
              </w:rPr>
              <w:t>光纤接头 Fiber Connector</w:t>
            </w:r>
            <w:r>
              <w:rPr>
                <w:rFonts w:hint="eastAsia"/>
                <w:sz w:val="20"/>
                <w:szCs w:val="20"/>
              </w:rPr>
              <w:tab/>
            </w:r>
            <w:r>
              <w:rPr>
                <w:rFonts w:hint="eastAsia"/>
                <w:sz w:val="20"/>
                <w:szCs w:val="20"/>
              </w:rPr>
              <w:t>FC/PC</w:t>
            </w:r>
          </w:p>
          <w:p>
            <w:pPr>
              <w:rPr>
                <w:sz w:val="20"/>
                <w:szCs w:val="20"/>
              </w:rPr>
            </w:pPr>
          </w:p>
        </w:tc>
        <w:tc>
          <w:tcPr>
            <w:tcW w:w="1200"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台</w:t>
            </w:r>
          </w:p>
        </w:tc>
        <w:tc>
          <w:tcPr>
            <w:tcW w:w="725"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四</w:t>
            </w:r>
          </w:p>
        </w:tc>
        <w:tc>
          <w:tcPr>
            <w:tcW w:w="1471" w:type="dxa"/>
            <w:vAlign w:val="center"/>
          </w:tcPr>
          <w:p>
            <w:pPr>
              <w:jc w:val="center"/>
              <w:rPr>
                <w:rFonts w:ascii="宋体" w:hAnsi="宋体"/>
              </w:rPr>
            </w:pPr>
            <w:r>
              <w:rPr>
                <w:rFonts w:hint="eastAsia" w:ascii="宋体" w:hAnsi="宋体"/>
              </w:rPr>
              <w:t>红外网络高清球机</w:t>
            </w:r>
            <w:r>
              <w:rPr>
                <w:rFonts w:hint="eastAsia" w:ascii="宋体" w:hAnsi="宋体" w:cs="宋体"/>
                <w:kern w:val="0"/>
                <w:sz w:val="20"/>
                <w:szCs w:val="20"/>
              </w:rPr>
              <w:t>（带POE）</w:t>
            </w:r>
          </w:p>
        </w:tc>
        <w:tc>
          <w:tcPr>
            <w:tcW w:w="5384" w:type="dxa"/>
            <w:vAlign w:val="center"/>
          </w:tcPr>
          <w:p>
            <w:pPr>
              <w:jc w:val="left"/>
              <w:rPr>
                <w:sz w:val="20"/>
                <w:szCs w:val="20"/>
              </w:rPr>
            </w:pPr>
            <w:r>
              <w:rPr>
                <w:rFonts w:hint="eastAsia"/>
                <w:sz w:val="20"/>
                <w:szCs w:val="20"/>
              </w:rPr>
              <w:t>(1)</w:t>
            </w:r>
            <w:r>
              <w:rPr>
                <w:rFonts w:hint="eastAsia"/>
                <w:sz w:val="20"/>
                <w:szCs w:val="20"/>
              </w:rPr>
              <w:tab/>
            </w:r>
            <w:r>
              <w:rPr>
                <w:rFonts w:hint="eastAsia"/>
                <w:sz w:val="20"/>
                <w:szCs w:val="20"/>
              </w:rPr>
              <w:t>图像传感器：200万像素，1/2.8＂Progressive Scan CMOS</w:t>
            </w:r>
          </w:p>
          <w:p>
            <w:pPr>
              <w:jc w:val="left"/>
              <w:rPr>
                <w:sz w:val="20"/>
                <w:szCs w:val="20"/>
              </w:rPr>
            </w:pPr>
            <w:r>
              <w:rPr>
                <w:rFonts w:hint="eastAsia"/>
                <w:sz w:val="20"/>
                <w:szCs w:val="20"/>
              </w:rPr>
              <w:t>(2)</w:t>
            </w:r>
            <w:r>
              <w:rPr>
                <w:rFonts w:hint="eastAsia"/>
                <w:sz w:val="20"/>
                <w:szCs w:val="20"/>
              </w:rPr>
              <w:tab/>
            </w:r>
            <w:r>
              <w:rPr>
                <w:rFonts w:hint="eastAsia"/>
                <w:sz w:val="20"/>
                <w:szCs w:val="20"/>
              </w:rPr>
              <w:t>最低照度：彩色：0.05Lux @ (F1.6，AGC ON)；黑白：0.01Lux @(F1.6，AGC ON) ；0 Lux with IR</w:t>
            </w:r>
          </w:p>
          <w:p>
            <w:pPr>
              <w:jc w:val="left"/>
              <w:rPr>
                <w:sz w:val="20"/>
                <w:szCs w:val="20"/>
              </w:rPr>
            </w:pPr>
            <w:r>
              <w:rPr>
                <w:rFonts w:hint="eastAsia"/>
                <w:sz w:val="20"/>
                <w:szCs w:val="20"/>
              </w:rPr>
              <w:t>(3)</w:t>
            </w:r>
            <w:r>
              <w:rPr>
                <w:rFonts w:hint="eastAsia"/>
                <w:sz w:val="20"/>
                <w:szCs w:val="20"/>
              </w:rPr>
              <w:tab/>
            </w:r>
            <w:r>
              <w:rPr>
                <w:rFonts w:hint="eastAsia"/>
                <w:sz w:val="20"/>
                <w:szCs w:val="20"/>
              </w:rPr>
              <w:t>红外照射距离：100米</w:t>
            </w:r>
          </w:p>
          <w:p>
            <w:pPr>
              <w:jc w:val="left"/>
              <w:rPr>
                <w:sz w:val="20"/>
                <w:szCs w:val="20"/>
              </w:rPr>
            </w:pPr>
            <w:r>
              <w:rPr>
                <w:rFonts w:hint="eastAsia"/>
                <w:sz w:val="20"/>
                <w:szCs w:val="20"/>
              </w:rPr>
              <w:t>(4)</w:t>
            </w:r>
            <w:r>
              <w:rPr>
                <w:rFonts w:hint="eastAsia"/>
                <w:sz w:val="20"/>
                <w:szCs w:val="20"/>
              </w:rPr>
              <w:tab/>
            </w:r>
            <w:r>
              <w:rPr>
                <w:rFonts w:hint="eastAsia"/>
                <w:sz w:val="20"/>
                <w:szCs w:val="20"/>
              </w:rPr>
              <w:t>白平衡：自动/手动/自动跟踪白平衡/室外/室内/日光灯白平衡/钠灯白平衡</w:t>
            </w:r>
          </w:p>
          <w:p>
            <w:pPr>
              <w:jc w:val="left"/>
              <w:rPr>
                <w:sz w:val="20"/>
                <w:szCs w:val="20"/>
              </w:rPr>
            </w:pPr>
            <w:r>
              <w:rPr>
                <w:rFonts w:hint="eastAsia"/>
                <w:sz w:val="20"/>
                <w:szCs w:val="20"/>
              </w:rPr>
              <w:t>(5)</w:t>
            </w:r>
            <w:r>
              <w:rPr>
                <w:rFonts w:hint="eastAsia"/>
                <w:sz w:val="20"/>
                <w:szCs w:val="20"/>
              </w:rPr>
              <w:tab/>
            </w:r>
            <w:r>
              <w:rPr>
                <w:rFonts w:hint="eastAsia"/>
                <w:sz w:val="20"/>
                <w:szCs w:val="20"/>
              </w:rPr>
              <w:t>增益控制：自动/手动</w:t>
            </w:r>
          </w:p>
          <w:p>
            <w:pPr>
              <w:jc w:val="left"/>
              <w:rPr>
                <w:sz w:val="20"/>
                <w:szCs w:val="20"/>
              </w:rPr>
            </w:pPr>
            <w:r>
              <w:rPr>
                <w:rFonts w:hint="eastAsia"/>
                <w:sz w:val="20"/>
                <w:szCs w:val="20"/>
              </w:rPr>
              <w:t>(6)</w:t>
            </w:r>
            <w:r>
              <w:rPr>
                <w:rFonts w:hint="eastAsia"/>
                <w:sz w:val="20"/>
                <w:szCs w:val="20"/>
              </w:rPr>
              <w:tab/>
            </w:r>
            <w:r>
              <w:rPr>
                <w:rFonts w:hint="eastAsia"/>
                <w:sz w:val="20"/>
                <w:szCs w:val="20"/>
              </w:rPr>
              <w:t>信噪比：大于52dB</w:t>
            </w:r>
          </w:p>
          <w:p>
            <w:pPr>
              <w:jc w:val="left"/>
              <w:rPr>
                <w:sz w:val="20"/>
                <w:szCs w:val="20"/>
              </w:rPr>
            </w:pPr>
            <w:r>
              <w:rPr>
                <w:rFonts w:hint="eastAsia"/>
                <w:sz w:val="20"/>
                <w:szCs w:val="20"/>
              </w:rPr>
              <w:t>(7)</w:t>
            </w:r>
            <w:r>
              <w:rPr>
                <w:rFonts w:hint="eastAsia"/>
                <w:sz w:val="20"/>
                <w:szCs w:val="20"/>
              </w:rPr>
              <w:tab/>
            </w:r>
            <w:r>
              <w:rPr>
                <w:rFonts w:hint="eastAsia"/>
                <w:sz w:val="20"/>
                <w:szCs w:val="20"/>
              </w:rPr>
              <w:t>3D数字降噪：支持</w:t>
            </w:r>
          </w:p>
          <w:p>
            <w:pPr>
              <w:jc w:val="left"/>
              <w:rPr>
                <w:sz w:val="20"/>
                <w:szCs w:val="20"/>
              </w:rPr>
            </w:pPr>
            <w:r>
              <w:rPr>
                <w:rFonts w:hint="eastAsia"/>
                <w:sz w:val="20"/>
                <w:szCs w:val="20"/>
              </w:rPr>
              <w:t>(8)</w:t>
            </w:r>
            <w:r>
              <w:rPr>
                <w:rFonts w:hint="eastAsia"/>
                <w:sz w:val="20"/>
                <w:szCs w:val="20"/>
              </w:rPr>
              <w:tab/>
            </w:r>
            <w:r>
              <w:rPr>
                <w:rFonts w:hint="eastAsia"/>
                <w:sz w:val="20"/>
                <w:szCs w:val="20"/>
              </w:rPr>
              <w:t>背光补偿：支持</w:t>
            </w:r>
          </w:p>
          <w:p>
            <w:pPr>
              <w:jc w:val="left"/>
              <w:rPr>
                <w:sz w:val="20"/>
                <w:szCs w:val="20"/>
              </w:rPr>
            </w:pPr>
            <w:r>
              <w:rPr>
                <w:rFonts w:hint="eastAsia"/>
                <w:sz w:val="20"/>
                <w:szCs w:val="20"/>
              </w:rPr>
              <w:t>(9)</w:t>
            </w:r>
            <w:r>
              <w:rPr>
                <w:rFonts w:hint="eastAsia"/>
                <w:sz w:val="20"/>
                <w:szCs w:val="20"/>
              </w:rPr>
              <w:tab/>
            </w:r>
            <w:r>
              <w:rPr>
                <w:rFonts w:hint="eastAsia"/>
                <w:sz w:val="20"/>
                <w:szCs w:val="20"/>
              </w:rPr>
              <w:t>区域曝光/聚焦：支持</w:t>
            </w:r>
          </w:p>
          <w:p>
            <w:pPr>
              <w:jc w:val="left"/>
              <w:rPr>
                <w:sz w:val="20"/>
                <w:szCs w:val="20"/>
              </w:rPr>
            </w:pPr>
            <w:r>
              <w:rPr>
                <w:rFonts w:hint="eastAsia"/>
                <w:sz w:val="20"/>
                <w:szCs w:val="20"/>
              </w:rPr>
              <w:t>(10)</w:t>
            </w:r>
            <w:r>
              <w:rPr>
                <w:rFonts w:hint="eastAsia"/>
                <w:sz w:val="20"/>
                <w:szCs w:val="20"/>
              </w:rPr>
              <w:tab/>
            </w:r>
            <w:r>
              <w:rPr>
                <w:rFonts w:hint="eastAsia"/>
                <w:sz w:val="20"/>
                <w:szCs w:val="20"/>
              </w:rPr>
              <w:t>电子快门：1/1-1/30,000s</w:t>
            </w:r>
          </w:p>
          <w:p>
            <w:pPr>
              <w:jc w:val="left"/>
              <w:rPr>
                <w:sz w:val="20"/>
                <w:szCs w:val="20"/>
              </w:rPr>
            </w:pPr>
            <w:r>
              <w:rPr>
                <w:rFonts w:hint="eastAsia"/>
                <w:sz w:val="20"/>
                <w:szCs w:val="20"/>
              </w:rPr>
              <w:t>(11)</w:t>
            </w:r>
            <w:r>
              <w:rPr>
                <w:rFonts w:hint="eastAsia"/>
                <w:sz w:val="20"/>
                <w:szCs w:val="20"/>
              </w:rPr>
              <w:tab/>
            </w:r>
            <w:r>
              <w:rPr>
                <w:rFonts w:hint="eastAsia"/>
                <w:sz w:val="20"/>
                <w:szCs w:val="20"/>
              </w:rPr>
              <w:t>日夜模式：自动ICR彩转黑</w:t>
            </w:r>
          </w:p>
          <w:p>
            <w:pPr>
              <w:jc w:val="left"/>
              <w:rPr>
                <w:sz w:val="20"/>
                <w:szCs w:val="20"/>
              </w:rPr>
            </w:pPr>
            <w:r>
              <w:rPr>
                <w:rFonts w:hint="eastAsia"/>
                <w:sz w:val="20"/>
                <w:szCs w:val="20"/>
              </w:rPr>
              <w:t>(12)</w:t>
            </w:r>
            <w:r>
              <w:rPr>
                <w:rFonts w:hint="eastAsia"/>
                <w:sz w:val="20"/>
                <w:szCs w:val="20"/>
              </w:rPr>
              <w:tab/>
            </w:r>
            <w:r>
              <w:rPr>
                <w:rFonts w:hint="eastAsia"/>
                <w:sz w:val="20"/>
                <w:szCs w:val="20"/>
              </w:rPr>
              <w:t>数字变倍：16倍</w:t>
            </w:r>
          </w:p>
          <w:p>
            <w:pPr>
              <w:jc w:val="left"/>
              <w:rPr>
                <w:sz w:val="20"/>
                <w:szCs w:val="20"/>
              </w:rPr>
            </w:pPr>
            <w:r>
              <w:rPr>
                <w:rFonts w:hint="eastAsia"/>
                <w:sz w:val="20"/>
                <w:szCs w:val="20"/>
              </w:rPr>
              <w:t>(13)</w:t>
            </w:r>
            <w:r>
              <w:rPr>
                <w:rFonts w:hint="eastAsia"/>
                <w:sz w:val="20"/>
                <w:szCs w:val="20"/>
              </w:rPr>
              <w:tab/>
            </w:r>
            <w:r>
              <w:rPr>
                <w:rFonts w:hint="eastAsia"/>
                <w:sz w:val="20"/>
                <w:szCs w:val="20"/>
              </w:rPr>
              <w:t>隐私遮蔽：最多8块区域</w:t>
            </w:r>
          </w:p>
          <w:p>
            <w:pPr>
              <w:jc w:val="left"/>
              <w:rPr>
                <w:sz w:val="20"/>
                <w:szCs w:val="20"/>
              </w:rPr>
            </w:pPr>
            <w:r>
              <w:rPr>
                <w:rFonts w:hint="eastAsia"/>
                <w:sz w:val="20"/>
                <w:szCs w:val="20"/>
              </w:rPr>
              <w:t>(14)</w:t>
            </w:r>
            <w:r>
              <w:rPr>
                <w:rFonts w:hint="eastAsia"/>
                <w:sz w:val="20"/>
                <w:szCs w:val="20"/>
              </w:rPr>
              <w:tab/>
            </w:r>
            <w:r>
              <w:rPr>
                <w:rFonts w:hint="eastAsia"/>
                <w:sz w:val="20"/>
                <w:szCs w:val="20"/>
              </w:rPr>
              <w:t>聚焦模式：自动/半自动/手动</w:t>
            </w:r>
          </w:p>
          <w:p>
            <w:pPr>
              <w:jc w:val="left"/>
              <w:rPr>
                <w:sz w:val="20"/>
                <w:szCs w:val="20"/>
              </w:rPr>
            </w:pPr>
            <w:r>
              <w:rPr>
                <w:rFonts w:hint="eastAsia"/>
                <w:sz w:val="20"/>
                <w:szCs w:val="20"/>
              </w:rPr>
              <w:t>(15)</w:t>
            </w:r>
            <w:r>
              <w:rPr>
                <w:rFonts w:hint="eastAsia"/>
                <w:sz w:val="20"/>
                <w:szCs w:val="20"/>
              </w:rPr>
              <w:tab/>
            </w:r>
            <w:r>
              <w:rPr>
                <w:rFonts w:hint="eastAsia"/>
                <w:sz w:val="20"/>
                <w:szCs w:val="20"/>
              </w:rPr>
              <w:t>焦距：4.7-94mm, 20倍光学</w:t>
            </w:r>
          </w:p>
          <w:p>
            <w:pPr>
              <w:jc w:val="left"/>
              <w:rPr>
                <w:sz w:val="20"/>
                <w:szCs w:val="20"/>
              </w:rPr>
            </w:pPr>
            <w:r>
              <w:rPr>
                <w:rFonts w:hint="eastAsia"/>
                <w:sz w:val="20"/>
                <w:szCs w:val="20"/>
              </w:rPr>
              <w:t>(16)</w:t>
            </w:r>
            <w:r>
              <w:rPr>
                <w:rFonts w:hint="eastAsia"/>
                <w:sz w:val="20"/>
                <w:szCs w:val="20"/>
              </w:rPr>
              <w:tab/>
            </w:r>
            <w:r>
              <w:rPr>
                <w:rFonts w:hint="eastAsia"/>
                <w:sz w:val="20"/>
                <w:szCs w:val="20"/>
              </w:rPr>
              <w:t>变倍速度：大约3秒(光学, 广角-望远)</w:t>
            </w:r>
          </w:p>
          <w:p>
            <w:pPr>
              <w:jc w:val="left"/>
              <w:rPr>
                <w:sz w:val="20"/>
                <w:szCs w:val="20"/>
              </w:rPr>
            </w:pPr>
            <w:r>
              <w:rPr>
                <w:rFonts w:hint="eastAsia"/>
                <w:sz w:val="20"/>
                <w:szCs w:val="20"/>
              </w:rPr>
              <w:t>(17)</w:t>
            </w:r>
            <w:r>
              <w:rPr>
                <w:rFonts w:hint="eastAsia"/>
                <w:sz w:val="20"/>
                <w:szCs w:val="20"/>
              </w:rPr>
              <w:tab/>
            </w:r>
            <w:r>
              <w:rPr>
                <w:rFonts w:hint="eastAsia"/>
                <w:sz w:val="20"/>
                <w:szCs w:val="20"/>
              </w:rPr>
              <w:t>水平视角：61.4-2.9度(广角-望远)</w:t>
            </w:r>
          </w:p>
          <w:p>
            <w:pPr>
              <w:jc w:val="left"/>
              <w:rPr>
                <w:sz w:val="20"/>
                <w:szCs w:val="20"/>
              </w:rPr>
            </w:pPr>
            <w:r>
              <w:rPr>
                <w:rFonts w:hint="eastAsia"/>
                <w:sz w:val="20"/>
                <w:szCs w:val="20"/>
              </w:rPr>
              <w:t>(18)</w:t>
            </w:r>
            <w:r>
              <w:rPr>
                <w:rFonts w:hint="eastAsia"/>
                <w:sz w:val="20"/>
                <w:szCs w:val="20"/>
              </w:rPr>
              <w:tab/>
            </w:r>
            <w:r>
              <w:rPr>
                <w:rFonts w:hint="eastAsia"/>
                <w:sz w:val="20"/>
                <w:szCs w:val="20"/>
              </w:rPr>
              <w:t>近摄距：10-1000mm(广角-望远)</w:t>
            </w:r>
          </w:p>
          <w:p>
            <w:pPr>
              <w:jc w:val="left"/>
              <w:rPr>
                <w:sz w:val="20"/>
                <w:szCs w:val="20"/>
              </w:rPr>
            </w:pPr>
            <w:r>
              <w:rPr>
                <w:rFonts w:hint="eastAsia"/>
                <w:sz w:val="20"/>
                <w:szCs w:val="20"/>
              </w:rPr>
              <w:t>(19)</w:t>
            </w:r>
            <w:r>
              <w:rPr>
                <w:rFonts w:hint="eastAsia"/>
                <w:sz w:val="20"/>
                <w:szCs w:val="20"/>
              </w:rPr>
              <w:tab/>
            </w:r>
            <w:r>
              <w:rPr>
                <w:rFonts w:hint="eastAsia"/>
                <w:sz w:val="20"/>
                <w:szCs w:val="20"/>
              </w:rPr>
              <w:t>光圈数：F1.6-F3.5</w:t>
            </w:r>
          </w:p>
          <w:p>
            <w:pPr>
              <w:jc w:val="left"/>
              <w:rPr>
                <w:sz w:val="20"/>
                <w:szCs w:val="20"/>
              </w:rPr>
            </w:pPr>
            <w:r>
              <w:rPr>
                <w:rFonts w:hint="eastAsia"/>
                <w:sz w:val="20"/>
                <w:szCs w:val="20"/>
              </w:rPr>
              <w:t>(20)</w:t>
            </w:r>
            <w:r>
              <w:rPr>
                <w:rFonts w:hint="eastAsia"/>
                <w:sz w:val="20"/>
                <w:szCs w:val="20"/>
              </w:rPr>
              <w:tab/>
            </w:r>
            <w:r>
              <w:rPr>
                <w:rFonts w:hint="eastAsia"/>
                <w:sz w:val="20"/>
                <w:szCs w:val="20"/>
              </w:rPr>
              <w:t>Smart侦测：区域入侵侦测、越界侦测、音频异常侦测(仅-E型号支持)、移动侦测、视频遮挡侦测</w:t>
            </w:r>
          </w:p>
          <w:p>
            <w:pPr>
              <w:jc w:val="left"/>
              <w:rPr>
                <w:sz w:val="20"/>
                <w:szCs w:val="20"/>
              </w:rPr>
            </w:pPr>
            <w:r>
              <w:rPr>
                <w:rFonts w:hint="eastAsia"/>
                <w:sz w:val="20"/>
                <w:szCs w:val="20"/>
              </w:rPr>
              <w:t>(21)</w:t>
            </w:r>
            <w:r>
              <w:rPr>
                <w:rFonts w:hint="eastAsia"/>
                <w:sz w:val="20"/>
                <w:szCs w:val="20"/>
              </w:rPr>
              <w:tab/>
            </w:r>
            <w:r>
              <w:rPr>
                <w:rFonts w:hint="eastAsia"/>
                <w:sz w:val="20"/>
                <w:szCs w:val="20"/>
              </w:rPr>
              <w:t>Smart录像：断网续传、智能后检索</w:t>
            </w:r>
          </w:p>
          <w:p>
            <w:pPr>
              <w:jc w:val="left"/>
              <w:rPr>
                <w:sz w:val="20"/>
                <w:szCs w:val="20"/>
              </w:rPr>
            </w:pPr>
            <w:r>
              <w:rPr>
                <w:rFonts w:hint="eastAsia"/>
                <w:sz w:val="20"/>
                <w:szCs w:val="20"/>
              </w:rPr>
              <w:t>(22)</w:t>
            </w:r>
            <w:r>
              <w:rPr>
                <w:rFonts w:hint="eastAsia"/>
                <w:sz w:val="20"/>
                <w:szCs w:val="20"/>
              </w:rPr>
              <w:tab/>
            </w:r>
            <w:r>
              <w:rPr>
                <w:rFonts w:hint="eastAsia"/>
                <w:sz w:val="20"/>
                <w:szCs w:val="20"/>
              </w:rPr>
              <w:t>Smart图像增强：数字宽动态、透雾、强光抑制、电子防抖、Smart IR</w:t>
            </w:r>
          </w:p>
          <w:p>
            <w:pPr>
              <w:jc w:val="left"/>
              <w:rPr>
                <w:sz w:val="20"/>
                <w:szCs w:val="20"/>
              </w:rPr>
            </w:pPr>
            <w:r>
              <w:rPr>
                <w:rFonts w:hint="eastAsia"/>
                <w:sz w:val="20"/>
                <w:szCs w:val="20"/>
              </w:rPr>
              <w:t>(23)</w:t>
            </w:r>
            <w:r>
              <w:rPr>
                <w:rFonts w:hint="eastAsia"/>
                <w:sz w:val="20"/>
                <w:szCs w:val="20"/>
              </w:rPr>
              <w:tab/>
            </w:r>
            <w:r>
              <w:rPr>
                <w:rFonts w:hint="eastAsia"/>
                <w:sz w:val="20"/>
                <w:szCs w:val="20"/>
              </w:rPr>
              <w:t>Smart编码：smart265、smart264、低码率、ROI</w:t>
            </w:r>
          </w:p>
          <w:p>
            <w:pPr>
              <w:jc w:val="left"/>
              <w:rPr>
                <w:sz w:val="20"/>
                <w:szCs w:val="20"/>
              </w:rPr>
            </w:pPr>
            <w:r>
              <w:rPr>
                <w:rFonts w:hint="eastAsia"/>
                <w:sz w:val="20"/>
                <w:szCs w:val="20"/>
              </w:rPr>
              <w:t>(24)</w:t>
            </w:r>
            <w:r>
              <w:rPr>
                <w:rFonts w:hint="eastAsia"/>
                <w:sz w:val="20"/>
                <w:szCs w:val="20"/>
              </w:rPr>
              <w:tab/>
            </w:r>
            <w:r>
              <w:rPr>
                <w:rFonts w:hint="eastAsia"/>
                <w:sz w:val="20"/>
                <w:szCs w:val="20"/>
              </w:rPr>
              <w:t>设备异常检测：网线断、IP地址冲突、存储器满、存储器错、非法访问</w:t>
            </w:r>
          </w:p>
          <w:p>
            <w:pPr>
              <w:jc w:val="left"/>
              <w:rPr>
                <w:sz w:val="20"/>
                <w:szCs w:val="20"/>
              </w:rPr>
            </w:pPr>
            <w:r>
              <w:rPr>
                <w:rFonts w:hint="eastAsia"/>
                <w:sz w:val="20"/>
                <w:szCs w:val="20"/>
              </w:rPr>
              <w:t>(25)</w:t>
            </w:r>
            <w:r>
              <w:rPr>
                <w:rFonts w:hint="eastAsia"/>
                <w:sz w:val="20"/>
                <w:szCs w:val="20"/>
              </w:rPr>
              <w:tab/>
            </w:r>
            <w:r>
              <w:rPr>
                <w:rFonts w:hint="eastAsia"/>
                <w:sz w:val="20"/>
                <w:szCs w:val="20"/>
              </w:rPr>
              <w:t>水平及垂直范围：水平360°；垂直-15°-90°</w:t>
            </w:r>
          </w:p>
          <w:p>
            <w:pPr>
              <w:jc w:val="left"/>
              <w:rPr>
                <w:sz w:val="20"/>
                <w:szCs w:val="20"/>
              </w:rPr>
            </w:pPr>
            <w:r>
              <w:rPr>
                <w:rFonts w:hint="eastAsia"/>
                <w:sz w:val="20"/>
                <w:szCs w:val="20"/>
              </w:rPr>
              <w:t>(26)</w:t>
            </w:r>
            <w:r>
              <w:rPr>
                <w:rFonts w:hint="eastAsia"/>
                <w:sz w:val="20"/>
                <w:szCs w:val="20"/>
              </w:rPr>
              <w:tab/>
            </w:r>
            <w:r>
              <w:rPr>
                <w:rFonts w:hint="eastAsia"/>
                <w:sz w:val="20"/>
                <w:szCs w:val="20"/>
              </w:rPr>
              <w:t>水平速度：水平键控速度：0.1°-80°/s,速度可设；水平预置点速度：80°/s</w:t>
            </w:r>
          </w:p>
          <w:p>
            <w:pPr>
              <w:jc w:val="left"/>
              <w:rPr>
                <w:sz w:val="20"/>
                <w:szCs w:val="20"/>
              </w:rPr>
            </w:pPr>
            <w:r>
              <w:rPr>
                <w:rFonts w:hint="eastAsia"/>
                <w:sz w:val="20"/>
                <w:szCs w:val="20"/>
              </w:rPr>
              <w:t>(27)</w:t>
            </w:r>
            <w:r>
              <w:rPr>
                <w:rFonts w:hint="eastAsia"/>
                <w:sz w:val="20"/>
                <w:szCs w:val="20"/>
              </w:rPr>
              <w:tab/>
            </w:r>
            <w:r>
              <w:rPr>
                <w:rFonts w:hint="eastAsia"/>
                <w:sz w:val="20"/>
                <w:szCs w:val="20"/>
              </w:rPr>
              <w:t>垂直速度：垂直键控速度：0.1°-80°/s,速度可设；垂直预置点速度：80°/s</w:t>
            </w:r>
          </w:p>
          <w:p>
            <w:pPr>
              <w:jc w:val="left"/>
              <w:rPr>
                <w:sz w:val="20"/>
                <w:szCs w:val="20"/>
              </w:rPr>
            </w:pPr>
            <w:r>
              <w:rPr>
                <w:rFonts w:hint="eastAsia"/>
                <w:sz w:val="20"/>
                <w:szCs w:val="20"/>
              </w:rPr>
              <w:t>(28)</w:t>
            </w:r>
            <w:r>
              <w:rPr>
                <w:rFonts w:hint="eastAsia"/>
                <w:sz w:val="20"/>
                <w:szCs w:val="20"/>
              </w:rPr>
              <w:tab/>
            </w:r>
            <w:r>
              <w:rPr>
                <w:rFonts w:hint="eastAsia"/>
                <w:sz w:val="20"/>
                <w:szCs w:val="20"/>
              </w:rPr>
              <w:t>3D定位：支持</w:t>
            </w:r>
          </w:p>
          <w:p>
            <w:pPr>
              <w:jc w:val="left"/>
              <w:rPr>
                <w:sz w:val="20"/>
                <w:szCs w:val="20"/>
              </w:rPr>
            </w:pPr>
            <w:r>
              <w:rPr>
                <w:rFonts w:hint="eastAsia"/>
                <w:sz w:val="20"/>
                <w:szCs w:val="20"/>
              </w:rPr>
              <w:t>(29)</w:t>
            </w:r>
            <w:r>
              <w:rPr>
                <w:rFonts w:hint="eastAsia"/>
                <w:sz w:val="20"/>
                <w:szCs w:val="20"/>
              </w:rPr>
              <w:tab/>
            </w:r>
            <w:r>
              <w:rPr>
                <w:rFonts w:hint="eastAsia"/>
                <w:sz w:val="20"/>
                <w:szCs w:val="20"/>
              </w:rPr>
              <w:t>比例变倍：支持</w:t>
            </w:r>
          </w:p>
          <w:p>
            <w:pPr>
              <w:jc w:val="left"/>
              <w:rPr>
                <w:sz w:val="20"/>
                <w:szCs w:val="20"/>
              </w:rPr>
            </w:pPr>
            <w:r>
              <w:rPr>
                <w:rFonts w:hint="eastAsia"/>
                <w:sz w:val="20"/>
                <w:szCs w:val="20"/>
              </w:rPr>
              <w:t>(30)</w:t>
            </w:r>
            <w:r>
              <w:rPr>
                <w:rFonts w:hint="eastAsia"/>
                <w:sz w:val="20"/>
                <w:szCs w:val="20"/>
              </w:rPr>
              <w:tab/>
            </w:r>
            <w:r>
              <w:rPr>
                <w:rFonts w:hint="eastAsia"/>
                <w:sz w:val="20"/>
                <w:szCs w:val="20"/>
              </w:rPr>
              <w:t>预置点个数：300个</w:t>
            </w:r>
          </w:p>
          <w:p>
            <w:pPr>
              <w:jc w:val="left"/>
              <w:rPr>
                <w:sz w:val="20"/>
                <w:szCs w:val="20"/>
              </w:rPr>
            </w:pPr>
            <w:r>
              <w:rPr>
                <w:rFonts w:hint="eastAsia"/>
                <w:sz w:val="20"/>
                <w:szCs w:val="20"/>
              </w:rPr>
              <w:t>(31)</w:t>
            </w:r>
            <w:r>
              <w:rPr>
                <w:rFonts w:hint="eastAsia"/>
                <w:sz w:val="20"/>
                <w:szCs w:val="20"/>
              </w:rPr>
              <w:tab/>
            </w:r>
            <w:r>
              <w:rPr>
                <w:rFonts w:hint="eastAsia"/>
                <w:sz w:val="20"/>
                <w:szCs w:val="20"/>
              </w:rPr>
              <w:t>巡航扫描：8条，每条可添加32个预置点</w:t>
            </w:r>
          </w:p>
          <w:p>
            <w:pPr>
              <w:jc w:val="left"/>
              <w:rPr>
                <w:sz w:val="20"/>
                <w:szCs w:val="20"/>
              </w:rPr>
            </w:pPr>
            <w:r>
              <w:rPr>
                <w:rFonts w:hint="eastAsia"/>
                <w:sz w:val="20"/>
                <w:szCs w:val="20"/>
              </w:rPr>
              <w:t>(32)</w:t>
            </w:r>
            <w:r>
              <w:rPr>
                <w:rFonts w:hint="eastAsia"/>
                <w:sz w:val="20"/>
                <w:szCs w:val="20"/>
              </w:rPr>
              <w:tab/>
            </w:r>
            <w:r>
              <w:rPr>
                <w:rFonts w:hint="eastAsia"/>
                <w:sz w:val="20"/>
                <w:szCs w:val="20"/>
              </w:rPr>
              <w:t>花样扫描：4条，每条路径记录时间大于10分钟</w:t>
            </w:r>
          </w:p>
          <w:p>
            <w:pPr>
              <w:jc w:val="left"/>
              <w:rPr>
                <w:sz w:val="20"/>
                <w:szCs w:val="20"/>
              </w:rPr>
            </w:pPr>
            <w:r>
              <w:rPr>
                <w:rFonts w:hint="eastAsia"/>
                <w:sz w:val="20"/>
                <w:szCs w:val="20"/>
              </w:rPr>
              <w:t>(33)</w:t>
            </w:r>
            <w:r>
              <w:rPr>
                <w:rFonts w:hint="eastAsia"/>
                <w:sz w:val="20"/>
                <w:szCs w:val="20"/>
              </w:rPr>
              <w:tab/>
            </w:r>
            <w:r>
              <w:rPr>
                <w:rFonts w:hint="eastAsia"/>
                <w:sz w:val="20"/>
                <w:szCs w:val="20"/>
              </w:rPr>
              <w:t>断电记忆：支持</w:t>
            </w:r>
          </w:p>
          <w:p>
            <w:pPr>
              <w:jc w:val="left"/>
              <w:rPr>
                <w:sz w:val="20"/>
                <w:szCs w:val="20"/>
              </w:rPr>
            </w:pPr>
            <w:r>
              <w:rPr>
                <w:rFonts w:hint="eastAsia"/>
                <w:sz w:val="20"/>
                <w:szCs w:val="20"/>
              </w:rPr>
              <w:t>(34)</w:t>
            </w:r>
            <w:r>
              <w:rPr>
                <w:rFonts w:hint="eastAsia"/>
                <w:sz w:val="20"/>
                <w:szCs w:val="20"/>
              </w:rPr>
              <w:tab/>
            </w:r>
            <w:r>
              <w:rPr>
                <w:rFonts w:hint="eastAsia"/>
                <w:sz w:val="20"/>
                <w:szCs w:val="20"/>
              </w:rPr>
              <w:t>方位角信息显示：开 / 关</w:t>
            </w:r>
          </w:p>
          <w:p>
            <w:pPr>
              <w:jc w:val="left"/>
              <w:rPr>
                <w:sz w:val="20"/>
                <w:szCs w:val="20"/>
              </w:rPr>
            </w:pPr>
            <w:r>
              <w:rPr>
                <w:rFonts w:hint="eastAsia"/>
                <w:sz w:val="20"/>
                <w:szCs w:val="20"/>
              </w:rPr>
              <w:t>(35)</w:t>
            </w:r>
            <w:r>
              <w:rPr>
                <w:rFonts w:hint="eastAsia"/>
                <w:sz w:val="20"/>
                <w:szCs w:val="20"/>
              </w:rPr>
              <w:tab/>
            </w:r>
            <w:r>
              <w:rPr>
                <w:rFonts w:hint="eastAsia"/>
                <w:sz w:val="20"/>
                <w:szCs w:val="20"/>
              </w:rPr>
              <w:t>预置点视频冻结：支持</w:t>
            </w:r>
          </w:p>
          <w:p>
            <w:pPr>
              <w:jc w:val="left"/>
              <w:rPr>
                <w:sz w:val="20"/>
                <w:szCs w:val="20"/>
              </w:rPr>
            </w:pPr>
            <w:r>
              <w:rPr>
                <w:rFonts w:hint="eastAsia"/>
                <w:sz w:val="20"/>
                <w:szCs w:val="20"/>
              </w:rPr>
              <w:t>(36)</w:t>
            </w:r>
            <w:r>
              <w:rPr>
                <w:rFonts w:hint="eastAsia"/>
                <w:sz w:val="20"/>
                <w:szCs w:val="20"/>
              </w:rPr>
              <w:tab/>
            </w:r>
            <w:r>
              <w:rPr>
                <w:rFonts w:hint="eastAsia"/>
                <w:sz w:val="20"/>
                <w:szCs w:val="20"/>
              </w:rPr>
              <w:t>守望功能：预置点/花样扫描/巡航扫描/自动扫描/垂直扫描/随机扫描/帧扫描/全景扫描</w:t>
            </w:r>
          </w:p>
          <w:p>
            <w:pPr>
              <w:jc w:val="left"/>
              <w:rPr>
                <w:sz w:val="20"/>
                <w:szCs w:val="20"/>
              </w:rPr>
            </w:pPr>
            <w:r>
              <w:rPr>
                <w:rFonts w:hint="eastAsia"/>
                <w:sz w:val="20"/>
                <w:szCs w:val="20"/>
              </w:rPr>
              <w:t>(37)</w:t>
            </w:r>
            <w:r>
              <w:rPr>
                <w:rFonts w:hint="eastAsia"/>
                <w:sz w:val="20"/>
                <w:szCs w:val="20"/>
              </w:rPr>
              <w:tab/>
            </w:r>
            <w:r>
              <w:rPr>
                <w:rFonts w:hint="eastAsia"/>
                <w:sz w:val="20"/>
                <w:szCs w:val="20"/>
              </w:rPr>
              <w:t>定时任务：预置点/花样扫描/巡航扫描/自动扫描/垂直扫描/随机扫描/帧扫描/全景扫描/球机重启/球机校验</w:t>
            </w:r>
          </w:p>
          <w:p>
            <w:pPr>
              <w:jc w:val="left"/>
              <w:rPr>
                <w:sz w:val="20"/>
                <w:szCs w:val="20"/>
              </w:rPr>
            </w:pPr>
            <w:r>
              <w:rPr>
                <w:rFonts w:hint="eastAsia"/>
                <w:sz w:val="20"/>
                <w:szCs w:val="20"/>
              </w:rPr>
              <w:t>(38)</w:t>
            </w:r>
            <w:r>
              <w:rPr>
                <w:rFonts w:hint="eastAsia"/>
                <w:sz w:val="20"/>
                <w:szCs w:val="20"/>
              </w:rPr>
              <w:tab/>
            </w:r>
            <w:r>
              <w:rPr>
                <w:rFonts w:hint="eastAsia"/>
                <w:sz w:val="20"/>
                <w:szCs w:val="20"/>
              </w:rPr>
              <w:t>电源接口：DC12V</w:t>
            </w:r>
          </w:p>
          <w:p>
            <w:pPr>
              <w:jc w:val="left"/>
              <w:rPr>
                <w:sz w:val="20"/>
                <w:szCs w:val="20"/>
              </w:rPr>
            </w:pPr>
            <w:r>
              <w:rPr>
                <w:rFonts w:hint="eastAsia"/>
                <w:sz w:val="20"/>
                <w:szCs w:val="20"/>
              </w:rPr>
              <w:t>★(39)</w:t>
            </w:r>
            <w:r>
              <w:rPr>
                <w:rFonts w:hint="eastAsia"/>
                <w:sz w:val="20"/>
                <w:szCs w:val="20"/>
              </w:rPr>
              <w:tab/>
            </w:r>
            <w:r>
              <w:rPr>
                <w:rFonts w:hint="eastAsia"/>
                <w:sz w:val="20"/>
                <w:szCs w:val="20"/>
              </w:rPr>
              <w:t>网络接口：RJ45网口，自适应10M/100M网络数据 ，支持POE+(802.3at)供电</w:t>
            </w:r>
          </w:p>
          <w:p>
            <w:pPr>
              <w:jc w:val="left"/>
              <w:rPr>
                <w:sz w:val="20"/>
                <w:szCs w:val="20"/>
              </w:rPr>
            </w:pPr>
            <w:r>
              <w:rPr>
                <w:rFonts w:hint="eastAsia"/>
                <w:sz w:val="20"/>
                <w:szCs w:val="20"/>
              </w:rPr>
              <w:t>(40)</w:t>
            </w:r>
            <w:r>
              <w:rPr>
                <w:rFonts w:hint="eastAsia"/>
                <w:sz w:val="20"/>
                <w:szCs w:val="20"/>
              </w:rPr>
              <w:tab/>
            </w:r>
            <w:r>
              <w:rPr>
                <w:rFonts w:hint="eastAsia"/>
                <w:sz w:val="20"/>
                <w:szCs w:val="20"/>
              </w:rPr>
              <w:t>音频输入/输出：1路音频输入，音频峰值:2-2.4V[p-p]，输入阻抗:1KΩ±10%；1路音频输出，线性电平，阻抗:600Ω</w:t>
            </w:r>
          </w:p>
          <w:p>
            <w:pPr>
              <w:jc w:val="left"/>
              <w:rPr>
                <w:sz w:val="20"/>
                <w:szCs w:val="20"/>
              </w:rPr>
            </w:pPr>
            <w:r>
              <w:rPr>
                <w:rFonts w:hint="eastAsia"/>
                <w:sz w:val="20"/>
                <w:szCs w:val="20"/>
              </w:rPr>
              <w:t>(41)</w:t>
            </w:r>
            <w:r>
              <w:rPr>
                <w:rFonts w:hint="eastAsia"/>
                <w:sz w:val="20"/>
                <w:szCs w:val="20"/>
              </w:rPr>
              <w:tab/>
            </w:r>
            <w:r>
              <w:rPr>
                <w:rFonts w:hint="eastAsia"/>
                <w:sz w:val="20"/>
                <w:szCs w:val="20"/>
              </w:rPr>
              <w:t>SD卡接口：内置Micro SD卡插槽，支持Micro SD/SDHC/SDXC卡（最大支持128G）</w:t>
            </w:r>
          </w:p>
          <w:p>
            <w:pPr>
              <w:jc w:val="left"/>
              <w:rPr>
                <w:sz w:val="20"/>
                <w:szCs w:val="20"/>
              </w:rPr>
            </w:pPr>
            <w:r>
              <w:rPr>
                <w:rFonts w:hint="eastAsia"/>
                <w:sz w:val="20"/>
                <w:szCs w:val="20"/>
              </w:rPr>
              <w:t>(42)</w:t>
            </w:r>
            <w:r>
              <w:rPr>
                <w:rFonts w:hint="eastAsia"/>
                <w:sz w:val="20"/>
                <w:szCs w:val="20"/>
              </w:rPr>
              <w:tab/>
            </w:r>
            <w:r>
              <w:rPr>
                <w:rFonts w:hint="eastAsia"/>
                <w:sz w:val="20"/>
                <w:szCs w:val="20"/>
              </w:rPr>
              <w:t>功耗：18W max</w:t>
            </w:r>
          </w:p>
          <w:p>
            <w:pPr>
              <w:jc w:val="left"/>
            </w:pPr>
            <w:r>
              <w:rPr>
                <w:rFonts w:hint="eastAsia"/>
                <w:sz w:val="20"/>
                <w:szCs w:val="20"/>
              </w:rPr>
              <w:t>(43)</w:t>
            </w:r>
            <w:r>
              <w:rPr>
                <w:rFonts w:hint="eastAsia"/>
                <w:sz w:val="20"/>
                <w:szCs w:val="20"/>
              </w:rPr>
              <w:tab/>
            </w:r>
            <w:r>
              <w:rPr>
                <w:rFonts w:hint="eastAsia"/>
                <w:sz w:val="20"/>
                <w:szCs w:val="20"/>
              </w:rPr>
              <w:t>工作温度和湿度：-30℃-65℃；湿度小于90%</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76" w:type="dxa"/>
            <w:vAlign w:val="center"/>
          </w:tcPr>
          <w:p>
            <w:pPr>
              <w:jc w:val="center"/>
              <w:rPr>
                <w:rFonts w:ascii="宋体" w:hAnsi="宋体"/>
              </w:rPr>
            </w:pPr>
            <w:r>
              <w:rPr>
                <w:rFonts w:hint="eastAsia" w:ascii="宋体" w:hAnsi="宋体"/>
              </w:rPr>
              <w:t>五</w:t>
            </w:r>
          </w:p>
        </w:tc>
        <w:tc>
          <w:tcPr>
            <w:tcW w:w="1471" w:type="dxa"/>
            <w:vAlign w:val="center"/>
          </w:tcPr>
          <w:p>
            <w:pPr>
              <w:jc w:val="center"/>
              <w:rPr>
                <w:rFonts w:ascii="宋体" w:hAnsi="宋体"/>
              </w:rPr>
            </w:pPr>
            <w:r>
              <w:rPr>
                <w:rFonts w:hint="eastAsia" w:ascii="宋体" w:hAnsi="宋体"/>
              </w:rPr>
              <w:t>网络半球摄像机</w:t>
            </w:r>
            <w:r>
              <w:rPr>
                <w:rFonts w:hint="eastAsia" w:ascii="宋体" w:hAnsi="宋体" w:cs="宋体"/>
                <w:kern w:val="0"/>
                <w:sz w:val="20"/>
                <w:szCs w:val="20"/>
              </w:rPr>
              <w:t>（带POE）</w:t>
            </w:r>
          </w:p>
        </w:tc>
        <w:tc>
          <w:tcPr>
            <w:tcW w:w="5384" w:type="dxa"/>
            <w:vAlign w:val="center"/>
          </w:tcPr>
          <w:p>
            <w:pPr>
              <w:jc w:val="left"/>
              <w:rPr>
                <w:rFonts w:ascii="宋体" w:hAnsi="宋体"/>
                <w:sz w:val="20"/>
                <w:szCs w:val="20"/>
              </w:rPr>
            </w:pPr>
            <w:r>
              <w:rPr>
                <w:rFonts w:hint="eastAsia" w:ascii="宋体" w:hAnsi="宋体"/>
                <w:sz w:val="20"/>
                <w:szCs w:val="20"/>
              </w:rPr>
              <w:t>(1)</w:t>
            </w:r>
            <w:r>
              <w:rPr>
                <w:rFonts w:hint="eastAsia" w:ascii="宋体" w:hAnsi="宋体"/>
                <w:sz w:val="20"/>
                <w:szCs w:val="20"/>
              </w:rPr>
              <w:tab/>
            </w:r>
            <w:r>
              <w:rPr>
                <w:rFonts w:hint="eastAsia" w:ascii="宋体" w:hAnsi="宋体"/>
                <w:sz w:val="20"/>
                <w:szCs w:val="20"/>
              </w:rPr>
              <w:t>传感器类型：300万像素，1/3" Progressive Scan CMOS</w:t>
            </w:r>
          </w:p>
          <w:p>
            <w:pPr>
              <w:jc w:val="left"/>
              <w:rPr>
                <w:rFonts w:ascii="宋体" w:hAnsi="宋体"/>
                <w:sz w:val="20"/>
                <w:szCs w:val="20"/>
              </w:rPr>
            </w:pPr>
            <w:r>
              <w:rPr>
                <w:rFonts w:hint="eastAsia" w:ascii="宋体" w:hAnsi="宋体"/>
                <w:sz w:val="20"/>
                <w:szCs w:val="20"/>
              </w:rPr>
              <w:t>(2)</w:t>
            </w:r>
            <w:r>
              <w:rPr>
                <w:rFonts w:hint="eastAsia" w:ascii="宋体" w:hAnsi="宋体"/>
                <w:sz w:val="20"/>
                <w:szCs w:val="20"/>
              </w:rPr>
              <w:tab/>
            </w:r>
            <w:r>
              <w:rPr>
                <w:rFonts w:hint="eastAsia" w:ascii="宋体" w:hAnsi="宋体"/>
                <w:sz w:val="20"/>
                <w:szCs w:val="20"/>
              </w:rPr>
              <w:t>最小照度：0.07Lux @(F1.2,AGC ON) ,0 Lux with IR</w:t>
            </w:r>
          </w:p>
          <w:p>
            <w:pPr>
              <w:jc w:val="left"/>
              <w:rPr>
                <w:rFonts w:ascii="宋体" w:hAnsi="宋体"/>
                <w:sz w:val="20"/>
                <w:szCs w:val="20"/>
              </w:rPr>
            </w:pPr>
            <w:r>
              <w:rPr>
                <w:rFonts w:hint="eastAsia" w:ascii="宋体" w:hAnsi="宋体"/>
                <w:sz w:val="20"/>
                <w:szCs w:val="20"/>
              </w:rPr>
              <w:t>(3)</w:t>
            </w:r>
            <w:r>
              <w:rPr>
                <w:rFonts w:hint="eastAsia" w:ascii="宋体" w:hAnsi="宋体"/>
                <w:sz w:val="20"/>
                <w:szCs w:val="20"/>
              </w:rPr>
              <w:tab/>
            </w:r>
            <w:r>
              <w:rPr>
                <w:rFonts w:hint="eastAsia" w:ascii="宋体" w:hAnsi="宋体"/>
                <w:sz w:val="20"/>
                <w:szCs w:val="20"/>
              </w:rPr>
              <w:t>快门：1/3秒至1/100,000秒</w:t>
            </w:r>
          </w:p>
          <w:p>
            <w:pPr>
              <w:jc w:val="left"/>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调整角度：水平:0°~360°；垂直:0°~ 75°；旋转:0°~360°</w:t>
            </w:r>
          </w:p>
          <w:p>
            <w:pPr>
              <w:jc w:val="left"/>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日夜转换模式：ICR红外滤片式</w:t>
            </w:r>
          </w:p>
          <w:p>
            <w:pPr>
              <w:jc w:val="left"/>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宽动态范围：数字宽动态</w:t>
            </w:r>
          </w:p>
          <w:p>
            <w:pPr>
              <w:jc w:val="left"/>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数字降噪：3D 数字降噪</w:t>
            </w:r>
          </w:p>
          <w:p>
            <w:pPr>
              <w:jc w:val="left"/>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 xml:space="preserve">视频压缩标准：H.265 / H.264 / MJPEG </w:t>
            </w:r>
          </w:p>
          <w:p>
            <w:pPr>
              <w:jc w:val="left"/>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H.265编码类型：Main Profile</w:t>
            </w:r>
          </w:p>
          <w:p>
            <w:pPr>
              <w:jc w:val="left"/>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压缩输出码率：32 Kbps~8Mbps</w:t>
            </w:r>
          </w:p>
          <w:p>
            <w:pPr>
              <w:jc w:val="left"/>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最大图像尺寸：2048×1536</w:t>
            </w:r>
          </w:p>
          <w:p>
            <w:pPr>
              <w:jc w:val="left"/>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帧率：50Hz:25fps(2048 × 1536, 1920 × 1080, 1280 × 720)</w:t>
            </w:r>
          </w:p>
          <w:p>
            <w:pPr>
              <w:jc w:val="left"/>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图像设置：走廊模式,亮度,对比度,饱和度,锐度等通过客户端或者浏览器可调</w:t>
            </w:r>
          </w:p>
          <w:p>
            <w:pPr>
              <w:jc w:val="left"/>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背光补偿：支持,可选择区域</w:t>
            </w:r>
          </w:p>
          <w:p>
            <w:pPr>
              <w:jc w:val="left"/>
              <w:rPr>
                <w:rFonts w:ascii="宋体" w:hAnsi="宋体"/>
                <w:sz w:val="20"/>
                <w:szCs w:val="20"/>
              </w:rPr>
            </w:pPr>
            <w:r>
              <w:rPr>
                <w:rFonts w:hint="eastAsia" w:ascii="宋体" w:hAnsi="宋体"/>
                <w:sz w:val="20"/>
                <w:szCs w:val="20"/>
              </w:rPr>
              <w:t>(15)</w:t>
            </w:r>
            <w:r>
              <w:rPr>
                <w:rFonts w:hint="eastAsia" w:ascii="宋体" w:hAnsi="宋体"/>
                <w:sz w:val="20"/>
                <w:szCs w:val="20"/>
              </w:rPr>
              <w:tab/>
            </w:r>
            <w:r>
              <w:rPr>
                <w:rFonts w:hint="eastAsia" w:ascii="宋体" w:hAnsi="宋体"/>
                <w:sz w:val="20"/>
                <w:szCs w:val="20"/>
              </w:rPr>
              <w:t xml:space="preserve">感兴趣区域：ROI支持三码流分别设置1个固定区域 </w:t>
            </w:r>
          </w:p>
          <w:p>
            <w:pPr>
              <w:jc w:val="left"/>
              <w:rPr>
                <w:rFonts w:ascii="宋体" w:hAnsi="宋体"/>
                <w:sz w:val="20"/>
                <w:szCs w:val="20"/>
              </w:rPr>
            </w:pPr>
            <w:r>
              <w:rPr>
                <w:rFonts w:hint="eastAsia" w:ascii="宋体" w:hAnsi="宋体"/>
                <w:sz w:val="20"/>
                <w:szCs w:val="20"/>
              </w:rPr>
              <w:t>(16)</w:t>
            </w:r>
            <w:r>
              <w:rPr>
                <w:rFonts w:hint="eastAsia" w:ascii="宋体" w:hAnsi="宋体"/>
                <w:sz w:val="20"/>
                <w:szCs w:val="20"/>
              </w:rPr>
              <w:tab/>
            </w:r>
            <w:r>
              <w:rPr>
                <w:rFonts w:hint="eastAsia" w:ascii="宋体" w:hAnsi="宋体"/>
                <w:sz w:val="20"/>
                <w:szCs w:val="20"/>
              </w:rPr>
              <w:t xml:space="preserve">存储功能：NAS(NFS,SMB/CIFS均支持) </w:t>
            </w:r>
          </w:p>
          <w:p>
            <w:pPr>
              <w:jc w:val="left"/>
              <w:rPr>
                <w:rFonts w:ascii="宋体" w:hAnsi="宋体"/>
                <w:sz w:val="20"/>
                <w:szCs w:val="20"/>
              </w:rPr>
            </w:pPr>
            <w:r>
              <w:rPr>
                <w:rFonts w:hint="eastAsia" w:ascii="宋体" w:hAnsi="宋体"/>
                <w:sz w:val="20"/>
                <w:szCs w:val="20"/>
              </w:rPr>
              <w:t>(17)</w:t>
            </w:r>
            <w:r>
              <w:rPr>
                <w:rFonts w:hint="eastAsia" w:ascii="宋体" w:hAnsi="宋体"/>
                <w:sz w:val="20"/>
                <w:szCs w:val="20"/>
              </w:rPr>
              <w:tab/>
            </w:r>
            <w:r>
              <w:rPr>
                <w:rFonts w:hint="eastAsia" w:ascii="宋体" w:hAnsi="宋体"/>
                <w:sz w:val="20"/>
                <w:szCs w:val="20"/>
              </w:rPr>
              <w:t>接口协议：ONVIF,PSIA,CGI,ISAPI,GB28181</w:t>
            </w:r>
          </w:p>
          <w:p>
            <w:pPr>
              <w:jc w:val="left"/>
              <w:rPr>
                <w:rFonts w:ascii="宋体" w:hAnsi="宋体"/>
                <w:sz w:val="20"/>
                <w:szCs w:val="20"/>
              </w:rPr>
            </w:pPr>
            <w:r>
              <w:rPr>
                <w:rFonts w:hint="eastAsia" w:ascii="宋体" w:hAnsi="宋体"/>
                <w:sz w:val="20"/>
                <w:szCs w:val="20"/>
              </w:rPr>
              <w:t>(18)</w:t>
            </w:r>
            <w:r>
              <w:rPr>
                <w:rFonts w:hint="eastAsia" w:ascii="宋体" w:hAnsi="宋体"/>
                <w:sz w:val="20"/>
                <w:szCs w:val="20"/>
              </w:rPr>
              <w:tab/>
            </w:r>
            <w:r>
              <w:rPr>
                <w:rFonts w:hint="eastAsia" w:ascii="宋体" w:hAnsi="宋体"/>
                <w:sz w:val="20"/>
                <w:szCs w:val="20"/>
              </w:rPr>
              <w:t xml:space="preserve">智能报警：移动侦测,动态分析,遮挡报警,网线断,IP地址冲突,存储器满,存储器错 </w:t>
            </w:r>
          </w:p>
          <w:p>
            <w:pPr>
              <w:jc w:val="left"/>
              <w:rPr>
                <w:rFonts w:ascii="宋体" w:hAnsi="宋体"/>
                <w:sz w:val="20"/>
                <w:szCs w:val="20"/>
              </w:rPr>
            </w:pPr>
            <w:r>
              <w:rPr>
                <w:rFonts w:hint="eastAsia" w:ascii="宋体" w:hAnsi="宋体"/>
                <w:sz w:val="20"/>
                <w:szCs w:val="20"/>
              </w:rPr>
              <w:t>(19)</w:t>
            </w:r>
            <w:r>
              <w:rPr>
                <w:rFonts w:hint="eastAsia" w:ascii="宋体" w:hAnsi="宋体"/>
                <w:sz w:val="20"/>
                <w:szCs w:val="20"/>
              </w:rPr>
              <w:tab/>
            </w:r>
            <w:r>
              <w:rPr>
                <w:rFonts w:hint="eastAsia" w:ascii="宋体" w:hAnsi="宋体"/>
                <w:sz w:val="20"/>
                <w:szCs w:val="20"/>
              </w:rPr>
              <w:t>智能报警：越界侦测,区域入侵侦测,场景变更侦测,人脸侦测,虚焦侦测,物品遗留侦测,物品拾取侦测,非法停车侦测,人员聚集侦测,逆行侦测,徘徊侦测,快速移动侦测,进入区域侦测,离开区域侦测</w:t>
            </w:r>
          </w:p>
          <w:p>
            <w:pPr>
              <w:jc w:val="left"/>
              <w:rPr>
                <w:rFonts w:ascii="宋体" w:hAnsi="宋体"/>
                <w:sz w:val="20"/>
                <w:szCs w:val="20"/>
              </w:rPr>
            </w:pPr>
            <w:r>
              <w:rPr>
                <w:rFonts w:hint="eastAsia" w:ascii="宋体" w:hAnsi="宋体"/>
                <w:sz w:val="20"/>
                <w:szCs w:val="20"/>
              </w:rPr>
              <w:t>(20)</w:t>
            </w:r>
            <w:r>
              <w:rPr>
                <w:rFonts w:hint="eastAsia" w:ascii="宋体" w:hAnsi="宋体"/>
                <w:sz w:val="20"/>
                <w:szCs w:val="20"/>
              </w:rPr>
              <w:tab/>
            </w:r>
            <w:r>
              <w:rPr>
                <w:rFonts w:hint="eastAsia" w:ascii="宋体" w:hAnsi="宋体"/>
                <w:sz w:val="20"/>
                <w:szCs w:val="20"/>
              </w:rPr>
              <w:t xml:space="preserve">通用功能：防闪烁,双码流,心跳,镜像,密码保护,视频遮盖,水印 </w:t>
            </w:r>
          </w:p>
          <w:p>
            <w:pPr>
              <w:jc w:val="left"/>
              <w:rPr>
                <w:rFonts w:ascii="宋体" w:hAnsi="宋体"/>
                <w:sz w:val="20"/>
                <w:szCs w:val="20"/>
              </w:rPr>
            </w:pPr>
            <w:r>
              <w:rPr>
                <w:rFonts w:hint="eastAsia" w:ascii="宋体" w:hAnsi="宋体"/>
                <w:sz w:val="20"/>
                <w:szCs w:val="20"/>
              </w:rPr>
              <w:t>(21)</w:t>
            </w:r>
            <w:r>
              <w:rPr>
                <w:rFonts w:hint="eastAsia" w:ascii="宋体" w:hAnsi="宋体"/>
                <w:sz w:val="20"/>
                <w:szCs w:val="20"/>
              </w:rPr>
              <w:tab/>
            </w:r>
            <w:r>
              <w:rPr>
                <w:rFonts w:hint="eastAsia" w:ascii="宋体" w:hAnsi="宋体"/>
                <w:sz w:val="20"/>
                <w:szCs w:val="20"/>
              </w:rPr>
              <w:t>通用功能：三码流,心跳,镜像,密码保护,视频遮盖,水印技术,匿名访问,IP地址过滤</w:t>
            </w:r>
          </w:p>
          <w:p>
            <w:pPr>
              <w:jc w:val="left"/>
              <w:rPr>
                <w:rFonts w:ascii="宋体" w:hAnsi="宋体"/>
                <w:sz w:val="20"/>
                <w:szCs w:val="20"/>
              </w:rPr>
            </w:pPr>
            <w:r>
              <w:rPr>
                <w:rFonts w:hint="eastAsia" w:ascii="宋体" w:hAnsi="宋体"/>
                <w:sz w:val="20"/>
                <w:szCs w:val="20"/>
              </w:rPr>
              <w:t>(22)</w:t>
            </w:r>
            <w:r>
              <w:rPr>
                <w:rFonts w:hint="eastAsia" w:ascii="宋体" w:hAnsi="宋体"/>
                <w:sz w:val="20"/>
                <w:szCs w:val="20"/>
              </w:rPr>
              <w:tab/>
            </w:r>
            <w:r>
              <w:rPr>
                <w:rFonts w:hint="eastAsia" w:ascii="宋体" w:hAnsi="宋体"/>
                <w:sz w:val="20"/>
                <w:szCs w:val="20"/>
              </w:rPr>
              <w:t>通讯接口：1个 RJ45 10M / 100M 自适应以太网口</w:t>
            </w:r>
          </w:p>
          <w:p>
            <w:pPr>
              <w:jc w:val="left"/>
              <w:rPr>
                <w:rFonts w:ascii="宋体" w:hAnsi="宋体"/>
                <w:sz w:val="20"/>
                <w:szCs w:val="20"/>
              </w:rPr>
            </w:pPr>
            <w:r>
              <w:rPr>
                <w:rFonts w:hint="eastAsia" w:ascii="宋体" w:hAnsi="宋体"/>
                <w:sz w:val="20"/>
                <w:szCs w:val="20"/>
              </w:rPr>
              <w:t>(23)</w:t>
            </w:r>
            <w:r>
              <w:rPr>
                <w:rFonts w:hint="eastAsia" w:ascii="宋体" w:hAnsi="宋体"/>
                <w:sz w:val="20"/>
                <w:szCs w:val="20"/>
              </w:rPr>
              <w:tab/>
            </w:r>
            <w:r>
              <w:rPr>
                <w:rFonts w:hint="eastAsia" w:ascii="宋体" w:hAnsi="宋体"/>
                <w:sz w:val="20"/>
                <w:szCs w:val="20"/>
              </w:rPr>
              <w:t>工作温度和湿度：-30℃~60℃,湿度小于95%(无凝结)</w:t>
            </w:r>
          </w:p>
          <w:p>
            <w:pPr>
              <w:jc w:val="left"/>
              <w:rPr>
                <w:rFonts w:ascii="宋体" w:hAnsi="宋体"/>
                <w:sz w:val="20"/>
                <w:szCs w:val="20"/>
              </w:rPr>
            </w:pPr>
            <w:r>
              <w:rPr>
                <w:rFonts w:hint="eastAsia"/>
                <w:sz w:val="20"/>
                <w:szCs w:val="20"/>
              </w:rPr>
              <w:t>★</w:t>
            </w:r>
            <w:r>
              <w:rPr>
                <w:rFonts w:hint="eastAsia" w:ascii="宋体" w:hAnsi="宋体"/>
                <w:sz w:val="20"/>
                <w:szCs w:val="20"/>
              </w:rPr>
              <w:t>(24)</w:t>
            </w:r>
            <w:r>
              <w:rPr>
                <w:rFonts w:hint="eastAsia" w:ascii="宋体" w:hAnsi="宋体"/>
                <w:sz w:val="20"/>
                <w:szCs w:val="20"/>
              </w:rPr>
              <w:tab/>
            </w:r>
            <w:r>
              <w:rPr>
                <w:rFonts w:hint="eastAsia" w:ascii="宋体" w:hAnsi="宋体"/>
                <w:sz w:val="20"/>
                <w:szCs w:val="20"/>
              </w:rPr>
              <w:t xml:space="preserve">电源供应：DC12V±25% / PoE(802.3af) </w:t>
            </w:r>
          </w:p>
          <w:p>
            <w:pPr>
              <w:jc w:val="left"/>
              <w:rPr>
                <w:rFonts w:ascii="宋体" w:hAnsi="宋体"/>
                <w:sz w:val="20"/>
                <w:szCs w:val="20"/>
              </w:rPr>
            </w:pPr>
            <w:r>
              <w:rPr>
                <w:rFonts w:hint="eastAsia" w:ascii="宋体" w:hAnsi="宋体"/>
                <w:sz w:val="20"/>
                <w:szCs w:val="20"/>
              </w:rPr>
              <w:t>(25)</w:t>
            </w:r>
            <w:r>
              <w:rPr>
                <w:rFonts w:hint="eastAsia" w:ascii="宋体" w:hAnsi="宋体"/>
                <w:sz w:val="20"/>
                <w:szCs w:val="20"/>
              </w:rPr>
              <w:tab/>
            </w:r>
            <w:r>
              <w:rPr>
                <w:rFonts w:hint="eastAsia" w:ascii="宋体" w:hAnsi="宋体"/>
                <w:sz w:val="20"/>
                <w:szCs w:val="20"/>
              </w:rPr>
              <w:t>功耗：5.5W MAX（当ICR切换瞬时7.5W）</w:t>
            </w:r>
          </w:p>
          <w:p>
            <w:pPr>
              <w:jc w:val="left"/>
              <w:rPr>
                <w:rFonts w:ascii="宋体" w:hAnsi="宋体"/>
                <w:sz w:val="20"/>
                <w:szCs w:val="20"/>
              </w:rPr>
            </w:pPr>
            <w:r>
              <w:rPr>
                <w:rFonts w:hint="eastAsia" w:ascii="宋体" w:hAnsi="宋体"/>
                <w:sz w:val="20"/>
                <w:szCs w:val="20"/>
              </w:rPr>
              <w:t>(26)</w:t>
            </w:r>
            <w:r>
              <w:rPr>
                <w:rFonts w:hint="eastAsia" w:ascii="宋体" w:hAnsi="宋体"/>
                <w:sz w:val="20"/>
                <w:szCs w:val="20"/>
              </w:rPr>
              <w:tab/>
            </w:r>
            <w:r>
              <w:rPr>
                <w:rFonts w:hint="eastAsia" w:ascii="宋体" w:hAnsi="宋体"/>
                <w:sz w:val="20"/>
                <w:szCs w:val="20"/>
              </w:rPr>
              <w:t>防护等级：IP67</w:t>
            </w:r>
          </w:p>
          <w:p>
            <w:pPr>
              <w:jc w:val="left"/>
              <w:rPr>
                <w:rFonts w:ascii="宋体" w:hAnsi="宋体"/>
                <w:sz w:val="20"/>
                <w:szCs w:val="20"/>
              </w:rPr>
            </w:pPr>
            <w:r>
              <w:rPr>
                <w:rFonts w:hint="eastAsia" w:ascii="宋体" w:hAnsi="宋体"/>
                <w:sz w:val="20"/>
                <w:szCs w:val="20"/>
              </w:rPr>
              <w:t>(27)</w:t>
            </w:r>
            <w:r>
              <w:rPr>
                <w:rFonts w:hint="eastAsia" w:ascii="宋体" w:hAnsi="宋体"/>
                <w:sz w:val="20"/>
                <w:szCs w:val="20"/>
              </w:rPr>
              <w:tab/>
            </w:r>
            <w:r>
              <w:rPr>
                <w:rFonts w:hint="eastAsia" w:ascii="宋体" w:hAnsi="宋体"/>
                <w:sz w:val="20"/>
                <w:szCs w:val="20"/>
              </w:rPr>
              <w:t>红外照射距离： 20-30 米</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六</w:t>
            </w:r>
          </w:p>
        </w:tc>
        <w:tc>
          <w:tcPr>
            <w:tcW w:w="1471" w:type="dxa"/>
            <w:vAlign w:val="center"/>
          </w:tcPr>
          <w:p>
            <w:pPr>
              <w:rPr>
                <w:rFonts w:ascii="宋体" w:hAnsi="宋体" w:cs="宋体"/>
                <w:szCs w:val="21"/>
              </w:rPr>
            </w:pPr>
            <w:r>
              <w:rPr>
                <w:rFonts w:hint="eastAsia" w:ascii="宋体" w:hAnsi="宋体" w:cs="宋体"/>
                <w:szCs w:val="21"/>
              </w:rPr>
              <w:t>红外防水日夜型网络摄像机</w:t>
            </w:r>
            <w:r>
              <w:rPr>
                <w:rFonts w:hint="eastAsia" w:ascii="宋体" w:hAnsi="宋体" w:cs="宋体"/>
                <w:kern w:val="0"/>
                <w:sz w:val="20"/>
                <w:szCs w:val="20"/>
              </w:rPr>
              <w:t>（带POE）</w:t>
            </w:r>
          </w:p>
        </w:tc>
        <w:tc>
          <w:tcPr>
            <w:tcW w:w="5384" w:type="dxa"/>
            <w:vAlign w:val="center"/>
          </w:tcPr>
          <w:p>
            <w:pPr>
              <w:widowControl/>
              <w:shd w:val="clear" w:color="auto" w:fill="FFFFFF"/>
              <w:spacing w:line="315" w:lineRule="atLeast"/>
              <w:ind w:right="240"/>
              <w:jc w:val="left"/>
              <w:rPr>
                <w:sz w:val="20"/>
                <w:szCs w:val="20"/>
              </w:rPr>
            </w:pPr>
            <w:r>
              <w:rPr>
                <w:rFonts w:hint="eastAsia"/>
                <w:sz w:val="20"/>
                <w:szCs w:val="20"/>
              </w:rPr>
              <w:t>(1)</w:t>
            </w:r>
            <w:r>
              <w:rPr>
                <w:rFonts w:hint="eastAsia"/>
                <w:sz w:val="20"/>
                <w:szCs w:val="20"/>
              </w:rPr>
              <w:tab/>
            </w:r>
            <w:r>
              <w:rPr>
                <w:rFonts w:hint="eastAsia"/>
                <w:sz w:val="20"/>
                <w:szCs w:val="20"/>
              </w:rPr>
              <w:t>传感器类型：300万像素，1/3" Progressive Scan CMOS</w:t>
            </w:r>
          </w:p>
          <w:p>
            <w:pPr>
              <w:widowControl/>
              <w:shd w:val="clear" w:color="auto" w:fill="FFFFFF"/>
              <w:spacing w:line="315" w:lineRule="atLeast"/>
              <w:ind w:right="240"/>
              <w:jc w:val="left"/>
              <w:rPr>
                <w:sz w:val="20"/>
                <w:szCs w:val="20"/>
              </w:rPr>
            </w:pPr>
            <w:r>
              <w:rPr>
                <w:rFonts w:hint="eastAsia"/>
                <w:sz w:val="20"/>
                <w:szCs w:val="20"/>
              </w:rPr>
              <w:t>(2)</w:t>
            </w:r>
            <w:r>
              <w:rPr>
                <w:rFonts w:hint="eastAsia"/>
                <w:sz w:val="20"/>
                <w:szCs w:val="20"/>
              </w:rPr>
              <w:tab/>
            </w:r>
            <w:r>
              <w:rPr>
                <w:rFonts w:hint="eastAsia"/>
                <w:sz w:val="20"/>
                <w:szCs w:val="20"/>
              </w:rPr>
              <w:t>快门：1/3秒至1/100,000秒</w:t>
            </w:r>
          </w:p>
          <w:p>
            <w:pPr>
              <w:widowControl/>
              <w:shd w:val="clear" w:color="auto" w:fill="FFFFFF"/>
              <w:spacing w:line="315" w:lineRule="atLeast"/>
              <w:ind w:right="240"/>
              <w:jc w:val="left"/>
              <w:rPr>
                <w:sz w:val="20"/>
                <w:szCs w:val="20"/>
              </w:rPr>
            </w:pPr>
            <w:r>
              <w:rPr>
                <w:rFonts w:hint="eastAsia"/>
                <w:sz w:val="20"/>
                <w:szCs w:val="20"/>
              </w:rPr>
              <w:t>(3)</w:t>
            </w:r>
            <w:r>
              <w:rPr>
                <w:rFonts w:hint="eastAsia"/>
                <w:sz w:val="20"/>
                <w:szCs w:val="20"/>
              </w:rPr>
              <w:tab/>
            </w:r>
            <w:r>
              <w:rPr>
                <w:rFonts w:hint="eastAsia"/>
                <w:sz w:val="20"/>
                <w:szCs w:val="20"/>
              </w:rPr>
              <w:t>日夜转换模式：ICR红外滤片式</w:t>
            </w:r>
          </w:p>
          <w:p>
            <w:pPr>
              <w:widowControl/>
              <w:shd w:val="clear" w:color="auto" w:fill="FFFFFF"/>
              <w:spacing w:line="315" w:lineRule="atLeast"/>
              <w:ind w:right="240"/>
              <w:jc w:val="left"/>
              <w:rPr>
                <w:sz w:val="20"/>
                <w:szCs w:val="20"/>
              </w:rPr>
            </w:pPr>
            <w:r>
              <w:rPr>
                <w:rFonts w:hint="eastAsia"/>
                <w:sz w:val="20"/>
                <w:szCs w:val="20"/>
              </w:rPr>
              <w:t>(4)</w:t>
            </w:r>
            <w:r>
              <w:rPr>
                <w:rFonts w:hint="eastAsia"/>
                <w:sz w:val="20"/>
                <w:szCs w:val="20"/>
              </w:rPr>
              <w:tab/>
            </w:r>
            <w:r>
              <w:rPr>
                <w:rFonts w:hint="eastAsia"/>
                <w:sz w:val="20"/>
                <w:szCs w:val="20"/>
              </w:rPr>
              <w:t>宽动态范围：数字宽动态</w:t>
            </w:r>
          </w:p>
          <w:p>
            <w:pPr>
              <w:widowControl/>
              <w:shd w:val="clear" w:color="auto" w:fill="FFFFFF"/>
              <w:spacing w:line="315" w:lineRule="atLeast"/>
              <w:ind w:right="240"/>
              <w:jc w:val="left"/>
              <w:rPr>
                <w:sz w:val="20"/>
                <w:szCs w:val="20"/>
              </w:rPr>
            </w:pPr>
            <w:r>
              <w:rPr>
                <w:rFonts w:hint="eastAsia"/>
                <w:sz w:val="20"/>
                <w:szCs w:val="20"/>
              </w:rPr>
              <w:t>(5)</w:t>
            </w:r>
            <w:r>
              <w:rPr>
                <w:rFonts w:hint="eastAsia"/>
                <w:sz w:val="20"/>
                <w:szCs w:val="20"/>
              </w:rPr>
              <w:tab/>
            </w:r>
            <w:r>
              <w:rPr>
                <w:rFonts w:hint="eastAsia"/>
                <w:sz w:val="20"/>
                <w:szCs w:val="20"/>
              </w:rPr>
              <w:t>数字降噪：3D 数字降噪</w:t>
            </w:r>
          </w:p>
          <w:p>
            <w:pPr>
              <w:widowControl/>
              <w:shd w:val="clear" w:color="auto" w:fill="FFFFFF"/>
              <w:spacing w:line="315" w:lineRule="atLeast"/>
              <w:ind w:right="240"/>
              <w:jc w:val="left"/>
              <w:rPr>
                <w:sz w:val="20"/>
                <w:szCs w:val="20"/>
              </w:rPr>
            </w:pPr>
            <w:r>
              <w:rPr>
                <w:rFonts w:hint="eastAsia"/>
                <w:sz w:val="20"/>
                <w:szCs w:val="20"/>
              </w:rPr>
              <w:t>(6)</w:t>
            </w:r>
            <w:r>
              <w:rPr>
                <w:rFonts w:hint="eastAsia"/>
                <w:sz w:val="20"/>
                <w:szCs w:val="20"/>
              </w:rPr>
              <w:tab/>
            </w:r>
            <w:r>
              <w:rPr>
                <w:rFonts w:hint="eastAsia"/>
                <w:sz w:val="20"/>
                <w:szCs w:val="20"/>
              </w:rPr>
              <w:t xml:space="preserve">视频压缩标准：H.265 / H.264 / MJPEG </w:t>
            </w:r>
          </w:p>
          <w:p>
            <w:pPr>
              <w:widowControl/>
              <w:shd w:val="clear" w:color="auto" w:fill="FFFFFF"/>
              <w:spacing w:line="315" w:lineRule="atLeast"/>
              <w:ind w:right="240"/>
              <w:jc w:val="left"/>
              <w:rPr>
                <w:sz w:val="20"/>
                <w:szCs w:val="20"/>
              </w:rPr>
            </w:pPr>
            <w:r>
              <w:rPr>
                <w:rFonts w:hint="eastAsia"/>
                <w:sz w:val="20"/>
                <w:szCs w:val="20"/>
              </w:rPr>
              <w:t>(7)</w:t>
            </w:r>
            <w:r>
              <w:rPr>
                <w:rFonts w:hint="eastAsia"/>
                <w:sz w:val="20"/>
                <w:szCs w:val="20"/>
              </w:rPr>
              <w:tab/>
            </w:r>
            <w:r>
              <w:rPr>
                <w:rFonts w:hint="eastAsia"/>
                <w:sz w:val="20"/>
                <w:szCs w:val="20"/>
              </w:rPr>
              <w:t>H.265编码类型：Main Profile</w:t>
            </w:r>
          </w:p>
          <w:p>
            <w:pPr>
              <w:widowControl/>
              <w:shd w:val="clear" w:color="auto" w:fill="FFFFFF"/>
              <w:spacing w:line="315" w:lineRule="atLeast"/>
              <w:ind w:right="240"/>
              <w:jc w:val="left"/>
              <w:rPr>
                <w:sz w:val="20"/>
                <w:szCs w:val="20"/>
              </w:rPr>
            </w:pPr>
            <w:r>
              <w:rPr>
                <w:rFonts w:hint="eastAsia"/>
                <w:sz w:val="20"/>
                <w:szCs w:val="20"/>
              </w:rPr>
              <w:t>(8)</w:t>
            </w:r>
            <w:r>
              <w:rPr>
                <w:rFonts w:hint="eastAsia"/>
                <w:sz w:val="20"/>
                <w:szCs w:val="20"/>
              </w:rPr>
              <w:tab/>
            </w:r>
            <w:r>
              <w:rPr>
                <w:rFonts w:hint="eastAsia"/>
                <w:sz w:val="20"/>
                <w:szCs w:val="20"/>
              </w:rPr>
              <w:t>压缩输出码率：32 Kbps~8Mbps</w:t>
            </w:r>
          </w:p>
          <w:p>
            <w:pPr>
              <w:widowControl/>
              <w:shd w:val="clear" w:color="auto" w:fill="FFFFFF"/>
              <w:spacing w:line="315" w:lineRule="atLeast"/>
              <w:ind w:right="240"/>
              <w:jc w:val="left"/>
              <w:rPr>
                <w:sz w:val="20"/>
                <w:szCs w:val="20"/>
              </w:rPr>
            </w:pPr>
            <w:r>
              <w:rPr>
                <w:rFonts w:hint="eastAsia"/>
                <w:sz w:val="20"/>
                <w:szCs w:val="20"/>
              </w:rPr>
              <w:t>(9)</w:t>
            </w:r>
            <w:r>
              <w:rPr>
                <w:rFonts w:hint="eastAsia"/>
                <w:sz w:val="20"/>
                <w:szCs w:val="20"/>
              </w:rPr>
              <w:tab/>
            </w:r>
            <w:r>
              <w:rPr>
                <w:rFonts w:hint="eastAsia"/>
                <w:sz w:val="20"/>
                <w:szCs w:val="20"/>
              </w:rPr>
              <w:t>最大图像尺寸：2048×1536</w:t>
            </w:r>
          </w:p>
          <w:p>
            <w:pPr>
              <w:widowControl/>
              <w:shd w:val="clear" w:color="auto" w:fill="FFFFFF"/>
              <w:spacing w:line="315" w:lineRule="atLeast"/>
              <w:ind w:right="240"/>
              <w:jc w:val="left"/>
              <w:rPr>
                <w:sz w:val="20"/>
                <w:szCs w:val="20"/>
              </w:rPr>
            </w:pPr>
            <w:r>
              <w:rPr>
                <w:rFonts w:hint="eastAsia"/>
                <w:sz w:val="20"/>
                <w:szCs w:val="20"/>
              </w:rPr>
              <w:t>(10)</w:t>
            </w:r>
            <w:r>
              <w:rPr>
                <w:rFonts w:hint="eastAsia"/>
                <w:sz w:val="20"/>
                <w:szCs w:val="20"/>
              </w:rPr>
              <w:tab/>
            </w:r>
            <w:r>
              <w:rPr>
                <w:rFonts w:hint="eastAsia"/>
                <w:sz w:val="20"/>
                <w:szCs w:val="20"/>
              </w:rPr>
              <w:t>帧率：50Hz: 25fps（2048 × 1536,1920 × 1080,1280 × 720)</w:t>
            </w:r>
          </w:p>
          <w:p>
            <w:pPr>
              <w:widowControl/>
              <w:shd w:val="clear" w:color="auto" w:fill="FFFFFF"/>
              <w:spacing w:line="315" w:lineRule="atLeast"/>
              <w:ind w:right="240"/>
              <w:jc w:val="left"/>
              <w:rPr>
                <w:sz w:val="20"/>
                <w:szCs w:val="20"/>
              </w:rPr>
            </w:pPr>
            <w:r>
              <w:rPr>
                <w:rFonts w:hint="eastAsia"/>
                <w:sz w:val="20"/>
                <w:szCs w:val="20"/>
              </w:rPr>
              <w:t>(11)</w:t>
            </w:r>
            <w:r>
              <w:rPr>
                <w:rFonts w:hint="eastAsia"/>
                <w:sz w:val="20"/>
                <w:szCs w:val="20"/>
              </w:rPr>
              <w:tab/>
            </w:r>
            <w:r>
              <w:rPr>
                <w:rFonts w:hint="eastAsia"/>
                <w:sz w:val="20"/>
                <w:szCs w:val="20"/>
              </w:rPr>
              <w:t>图像设置：走廊模式,饱和度,亮度,对比度,锐度通过客户端或者浏览器可调</w:t>
            </w:r>
          </w:p>
          <w:p>
            <w:pPr>
              <w:widowControl/>
              <w:shd w:val="clear" w:color="auto" w:fill="FFFFFF"/>
              <w:spacing w:line="315" w:lineRule="atLeast"/>
              <w:ind w:right="240"/>
              <w:jc w:val="left"/>
              <w:rPr>
                <w:sz w:val="20"/>
                <w:szCs w:val="20"/>
              </w:rPr>
            </w:pPr>
            <w:r>
              <w:rPr>
                <w:rFonts w:hint="eastAsia"/>
                <w:sz w:val="20"/>
                <w:szCs w:val="20"/>
              </w:rPr>
              <w:t>(12)</w:t>
            </w:r>
            <w:r>
              <w:rPr>
                <w:rFonts w:hint="eastAsia"/>
                <w:sz w:val="20"/>
                <w:szCs w:val="20"/>
              </w:rPr>
              <w:tab/>
            </w:r>
            <w:r>
              <w:rPr>
                <w:rFonts w:hint="eastAsia"/>
                <w:sz w:val="20"/>
                <w:szCs w:val="20"/>
              </w:rPr>
              <w:t>背光补偿：支持,可选择区域</w:t>
            </w:r>
          </w:p>
          <w:p>
            <w:pPr>
              <w:widowControl/>
              <w:shd w:val="clear" w:color="auto" w:fill="FFFFFF"/>
              <w:spacing w:line="315" w:lineRule="atLeast"/>
              <w:ind w:right="240"/>
              <w:jc w:val="left"/>
              <w:rPr>
                <w:sz w:val="20"/>
                <w:szCs w:val="20"/>
              </w:rPr>
            </w:pPr>
            <w:r>
              <w:rPr>
                <w:rFonts w:hint="eastAsia"/>
                <w:sz w:val="20"/>
                <w:szCs w:val="20"/>
              </w:rPr>
              <w:t>(13)</w:t>
            </w:r>
            <w:r>
              <w:rPr>
                <w:rFonts w:hint="eastAsia"/>
                <w:sz w:val="20"/>
                <w:szCs w:val="20"/>
              </w:rPr>
              <w:tab/>
            </w:r>
            <w:r>
              <w:rPr>
                <w:rFonts w:hint="eastAsia"/>
                <w:sz w:val="20"/>
                <w:szCs w:val="20"/>
              </w:rPr>
              <w:t xml:space="preserve">感兴趣区域：ROI支持三码流分别设置1个固定区域 </w:t>
            </w:r>
          </w:p>
          <w:p>
            <w:pPr>
              <w:widowControl/>
              <w:shd w:val="clear" w:color="auto" w:fill="FFFFFF"/>
              <w:spacing w:line="315" w:lineRule="atLeast"/>
              <w:ind w:right="240"/>
              <w:jc w:val="left"/>
              <w:rPr>
                <w:sz w:val="20"/>
                <w:szCs w:val="20"/>
              </w:rPr>
            </w:pPr>
            <w:r>
              <w:rPr>
                <w:rFonts w:hint="eastAsia"/>
                <w:sz w:val="20"/>
                <w:szCs w:val="20"/>
              </w:rPr>
              <w:t>(14)</w:t>
            </w:r>
            <w:r>
              <w:rPr>
                <w:rFonts w:hint="eastAsia"/>
                <w:sz w:val="20"/>
                <w:szCs w:val="20"/>
              </w:rPr>
              <w:tab/>
            </w:r>
            <w:r>
              <w:rPr>
                <w:rFonts w:hint="eastAsia"/>
                <w:sz w:val="20"/>
                <w:szCs w:val="20"/>
              </w:rPr>
              <w:t>接口协议：ONVIF,PSIA,CGI,ISAPI,GB28181</w:t>
            </w:r>
          </w:p>
          <w:p>
            <w:pPr>
              <w:widowControl/>
              <w:shd w:val="clear" w:color="auto" w:fill="FFFFFF"/>
              <w:spacing w:line="315" w:lineRule="atLeast"/>
              <w:ind w:right="240"/>
              <w:jc w:val="left"/>
              <w:rPr>
                <w:sz w:val="20"/>
                <w:szCs w:val="20"/>
              </w:rPr>
            </w:pPr>
            <w:r>
              <w:rPr>
                <w:rFonts w:hint="eastAsia"/>
                <w:sz w:val="20"/>
                <w:szCs w:val="20"/>
              </w:rPr>
              <w:t>(15)</w:t>
            </w:r>
            <w:r>
              <w:rPr>
                <w:rFonts w:hint="eastAsia"/>
                <w:sz w:val="20"/>
                <w:szCs w:val="20"/>
              </w:rPr>
              <w:tab/>
            </w:r>
            <w:r>
              <w:rPr>
                <w:rFonts w:hint="eastAsia"/>
                <w:sz w:val="20"/>
                <w:szCs w:val="20"/>
              </w:rPr>
              <w:t xml:space="preserve">智能报警：移动侦测,动态分析,遮挡报警,网线断,IP地址冲突,存储器满,存储器错 </w:t>
            </w:r>
          </w:p>
          <w:p>
            <w:pPr>
              <w:widowControl/>
              <w:shd w:val="clear" w:color="auto" w:fill="FFFFFF"/>
              <w:spacing w:line="315" w:lineRule="atLeast"/>
              <w:ind w:right="240"/>
              <w:jc w:val="left"/>
              <w:rPr>
                <w:sz w:val="20"/>
                <w:szCs w:val="20"/>
              </w:rPr>
            </w:pPr>
            <w:r>
              <w:rPr>
                <w:rFonts w:hint="eastAsia"/>
                <w:sz w:val="20"/>
                <w:szCs w:val="20"/>
              </w:rPr>
              <w:t>(16)</w:t>
            </w:r>
            <w:r>
              <w:rPr>
                <w:rFonts w:hint="eastAsia"/>
                <w:sz w:val="20"/>
                <w:szCs w:val="20"/>
              </w:rPr>
              <w:tab/>
            </w:r>
            <w:r>
              <w:rPr>
                <w:rFonts w:hint="eastAsia"/>
                <w:sz w:val="20"/>
                <w:szCs w:val="20"/>
              </w:rPr>
              <w:t>智能报警：越界侦测,区域入侵侦测,场景变更侦测,人脸侦测,虚焦侦测,物品遗留侦测,物品拾取侦测,非法停车侦测,人员聚集侦测,逆行侦测,徘徊侦测,快速移动侦测,进入区域侦测,离开区域侦测</w:t>
            </w:r>
          </w:p>
          <w:p>
            <w:pPr>
              <w:widowControl/>
              <w:shd w:val="clear" w:color="auto" w:fill="FFFFFF"/>
              <w:spacing w:line="315" w:lineRule="atLeast"/>
              <w:ind w:right="240"/>
              <w:jc w:val="left"/>
              <w:rPr>
                <w:sz w:val="20"/>
                <w:szCs w:val="20"/>
              </w:rPr>
            </w:pPr>
            <w:r>
              <w:rPr>
                <w:rFonts w:hint="eastAsia"/>
                <w:sz w:val="20"/>
                <w:szCs w:val="20"/>
              </w:rPr>
              <w:t>(17)</w:t>
            </w:r>
            <w:r>
              <w:rPr>
                <w:rFonts w:hint="eastAsia"/>
                <w:sz w:val="20"/>
                <w:szCs w:val="20"/>
              </w:rPr>
              <w:tab/>
            </w:r>
            <w:r>
              <w:rPr>
                <w:rFonts w:hint="eastAsia"/>
                <w:sz w:val="20"/>
                <w:szCs w:val="20"/>
              </w:rPr>
              <w:t>通讯接口：1个 RJ45 10M / 100M 自适应以太网口</w:t>
            </w:r>
          </w:p>
          <w:p>
            <w:pPr>
              <w:widowControl/>
              <w:shd w:val="clear" w:color="auto" w:fill="FFFFFF"/>
              <w:spacing w:line="315" w:lineRule="atLeast"/>
              <w:ind w:right="240"/>
              <w:jc w:val="left"/>
              <w:rPr>
                <w:sz w:val="20"/>
                <w:szCs w:val="20"/>
              </w:rPr>
            </w:pPr>
            <w:r>
              <w:rPr>
                <w:rFonts w:hint="eastAsia"/>
                <w:sz w:val="20"/>
                <w:szCs w:val="20"/>
              </w:rPr>
              <w:t>(18)</w:t>
            </w:r>
            <w:r>
              <w:rPr>
                <w:rFonts w:hint="eastAsia"/>
                <w:sz w:val="20"/>
                <w:szCs w:val="20"/>
              </w:rPr>
              <w:tab/>
            </w:r>
            <w:r>
              <w:rPr>
                <w:rFonts w:hint="eastAsia"/>
                <w:sz w:val="20"/>
                <w:szCs w:val="20"/>
              </w:rPr>
              <w:t>工作温度和湿度：-30℃~60℃,湿度小于95%(无凝结)</w:t>
            </w:r>
          </w:p>
          <w:p>
            <w:pPr>
              <w:widowControl/>
              <w:shd w:val="clear" w:color="auto" w:fill="FFFFFF"/>
              <w:spacing w:line="315" w:lineRule="atLeast"/>
              <w:ind w:right="240"/>
              <w:jc w:val="left"/>
              <w:rPr>
                <w:sz w:val="20"/>
                <w:szCs w:val="20"/>
              </w:rPr>
            </w:pPr>
            <w:r>
              <w:rPr>
                <w:rFonts w:hint="eastAsia"/>
                <w:sz w:val="20"/>
                <w:szCs w:val="20"/>
              </w:rPr>
              <w:t>★(19)电源供应：DC12V±25% / PoE(802.3af)</w:t>
            </w:r>
          </w:p>
          <w:p>
            <w:pPr>
              <w:widowControl/>
              <w:shd w:val="clear" w:color="auto" w:fill="FFFFFF"/>
              <w:spacing w:line="315" w:lineRule="atLeast"/>
              <w:ind w:right="240"/>
              <w:jc w:val="left"/>
              <w:rPr>
                <w:sz w:val="20"/>
                <w:szCs w:val="20"/>
              </w:rPr>
            </w:pPr>
            <w:r>
              <w:rPr>
                <w:rFonts w:hint="eastAsia"/>
                <w:sz w:val="20"/>
                <w:szCs w:val="20"/>
              </w:rPr>
              <w:t>(20)</w:t>
            </w:r>
            <w:r>
              <w:rPr>
                <w:rFonts w:hint="eastAsia"/>
                <w:sz w:val="20"/>
                <w:szCs w:val="20"/>
              </w:rPr>
              <w:tab/>
            </w:r>
            <w:r>
              <w:rPr>
                <w:rFonts w:hint="eastAsia"/>
                <w:sz w:val="20"/>
                <w:szCs w:val="20"/>
              </w:rPr>
              <w:t>功耗：I3：6W MAX</w:t>
            </w:r>
          </w:p>
          <w:p>
            <w:pPr>
              <w:widowControl/>
              <w:shd w:val="clear" w:color="auto" w:fill="FFFFFF"/>
              <w:spacing w:line="315" w:lineRule="atLeast"/>
              <w:ind w:right="240"/>
              <w:jc w:val="left"/>
            </w:pPr>
            <w:r>
              <w:rPr>
                <w:rFonts w:hint="eastAsia"/>
                <w:sz w:val="20"/>
                <w:szCs w:val="20"/>
              </w:rPr>
              <w:t>(21)</w:t>
            </w:r>
            <w:r>
              <w:rPr>
                <w:rFonts w:hint="eastAsia"/>
                <w:sz w:val="20"/>
                <w:szCs w:val="20"/>
              </w:rPr>
              <w:tab/>
            </w:r>
            <w:r>
              <w:rPr>
                <w:rFonts w:hint="eastAsia"/>
                <w:sz w:val="20"/>
                <w:szCs w:val="20"/>
              </w:rPr>
              <w:t>红外照射距离：I3：最远可达30米</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6" w:type="dxa"/>
            <w:vAlign w:val="center"/>
          </w:tcPr>
          <w:p>
            <w:pPr>
              <w:jc w:val="center"/>
              <w:rPr>
                <w:rFonts w:ascii="宋体" w:hAnsi="宋体"/>
              </w:rPr>
            </w:pPr>
            <w:r>
              <w:rPr>
                <w:rFonts w:hint="eastAsia" w:ascii="宋体" w:hAnsi="宋体"/>
              </w:rPr>
              <w:t>七</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网络硬盘录像机（</w:t>
            </w:r>
            <w:r>
              <w:rPr>
                <w:rFonts w:hint="eastAsia" w:ascii="宋体" w:hAnsi="宋体" w:cs="宋体"/>
                <w:kern w:val="0"/>
                <w:sz w:val="20"/>
                <w:szCs w:val="20"/>
              </w:rPr>
              <w:t>带</w:t>
            </w:r>
            <w:r>
              <w:rPr>
                <w:rFonts w:hint="eastAsia" w:ascii="宋体" w:hAnsi="宋体" w:cs="宋体"/>
                <w:bCs/>
                <w:kern w:val="0"/>
                <w:szCs w:val="21"/>
              </w:rPr>
              <w:t>POE）</w:t>
            </w:r>
          </w:p>
        </w:tc>
        <w:tc>
          <w:tcPr>
            <w:tcW w:w="5384" w:type="dxa"/>
            <w:vAlign w:val="center"/>
          </w:tcPr>
          <w:p>
            <w:pPr>
              <w:rPr>
                <w:rFonts w:ascii="宋体" w:hAnsi="宋体"/>
                <w:sz w:val="20"/>
                <w:szCs w:val="20"/>
              </w:rPr>
            </w:pPr>
            <w:r>
              <w:rPr>
                <w:rFonts w:hint="eastAsia" w:ascii="宋体" w:hAnsi="宋体"/>
                <w:sz w:val="20"/>
                <w:szCs w:val="20"/>
              </w:rPr>
              <w:t>(1)</w:t>
            </w:r>
            <w:r>
              <w:rPr>
                <w:rFonts w:hint="eastAsia" w:ascii="宋体" w:hAnsi="宋体"/>
                <w:sz w:val="20"/>
                <w:szCs w:val="20"/>
              </w:rPr>
              <w:tab/>
            </w:r>
            <w:r>
              <w:rPr>
                <w:rFonts w:hint="eastAsia" w:ascii="宋体" w:hAnsi="宋体"/>
                <w:sz w:val="20"/>
                <w:szCs w:val="20"/>
              </w:rPr>
              <w:t>可接驳符合ONVIF、RTSP 标准及众多主流厂商的网络摄像机；</w:t>
            </w:r>
          </w:p>
          <w:p>
            <w:pPr>
              <w:rPr>
                <w:rFonts w:ascii="宋体" w:hAnsi="宋体"/>
                <w:sz w:val="20"/>
                <w:szCs w:val="20"/>
              </w:rPr>
            </w:pPr>
            <w:r>
              <w:rPr>
                <w:rFonts w:hint="eastAsia" w:ascii="宋体" w:hAnsi="宋体"/>
                <w:sz w:val="20"/>
                <w:szCs w:val="20"/>
              </w:rPr>
              <w:t>(2)</w:t>
            </w:r>
            <w:r>
              <w:rPr>
                <w:rFonts w:hint="eastAsia" w:ascii="宋体" w:hAnsi="宋体"/>
                <w:sz w:val="20"/>
                <w:szCs w:val="20"/>
              </w:rPr>
              <w:tab/>
            </w:r>
            <w:r>
              <w:rPr>
                <w:rFonts w:hint="eastAsia" w:ascii="宋体" w:hAnsi="宋体"/>
                <w:sz w:val="20"/>
                <w:szCs w:val="20"/>
              </w:rPr>
              <w:t>支持800W 高清网络视频的预览、存储与回放；</w:t>
            </w:r>
          </w:p>
          <w:p>
            <w:pPr>
              <w:rPr>
                <w:rFonts w:ascii="宋体" w:hAnsi="宋体"/>
                <w:sz w:val="20"/>
                <w:szCs w:val="20"/>
              </w:rPr>
            </w:pPr>
            <w:r>
              <w:rPr>
                <w:rFonts w:hint="eastAsia" w:ascii="宋体" w:hAnsi="宋体"/>
                <w:sz w:val="20"/>
                <w:szCs w:val="20"/>
              </w:rPr>
              <w:t>(3)</w:t>
            </w:r>
            <w:r>
              <w:rPr>
                <w:rFonts w:hint="eastAsia" w:ascii="宋体" w:hAnsi="宋体"/>
                <w:sz w:val="20"/>
                <w:szCs w:val="20"/>
              </w:rPr>
              <w:tab/>
            </w:r>
            <w:r>
              <w:rPr>
                <w:rFonts w:hint="eastAsia" w:ascii="宋体" w:hAnsi="宋体"/>
                <w:sz w:val="20"/>
                <w:szCs w:val="20"/>
              </w:rPr>
              <w:t>支持H.265、H.264 编码前端自适应接入；</w:t>
            </w:r>
          </w:p>
          <w:p>
            <w:pPr>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支持IPC 集中管理，包括IPC 参数配置、信息的导入/导出、语音对讲和升级等功能；</w:t>
            </w:r>
          </w:p>
          <w:p>
            <w:pPr>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内置8/16 个网络摄像机直连PoE 网口；</w:t>
            </w:r>
          </w:p>
          <w:p>
            <w:pPr>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8/16 路设备支持HDMI 接口4K 超高清显示输出，支持VGA 接口高清1080p 显示输出；</w:t>
            </w:r>
          </w:p>
          <w:p>
            <w:pPr>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支持一键添加IP 设备以及一键开启录像功能；</w:t>
            </w:r>
          </w:p>
          <w:p>
            <w:pPr>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支持录像文件按时间打包；</w:t>
            </w:r>
          </w:p>
          <w:p>
            <w:pPr>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支持智能搜索、回放及备份功能，有效提高录像检索与回放效率；</w:t>
            </w:r>
          </w:p>
          <w:p>
            <w:pPr>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支持即时回放功能，在预览画面下对指定通道的当前录像进行回放，并且不影响其他通道预览；</w:t>
            </w:r>
          </w:p>
          <w:p>
            <w:pPr>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支持最大8/16 路同步回放和8/16 路同步倒放；</w:t>
            </w:r>
          </w:p>
          <w:p>
            <w:pPr>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支持硬盘配额和硬盘盘组存储模式，可对不同通道分配不同的录像保存容量或周期；</w:t>
            </w:r>
          </w:p>
          <w:p>
            <w:pPr>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支持假日录像；</w:t>
            </w:r>
          </w:p>
          <w:p>
            <w:pPr>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支持4 个SATA 接口；</w:t>
            </w:r>
          </w:p>
          <w:p>
            <w:pPr>
              <w:rPr>
                <w:rFonts w:ascii="宋体" w:hAnsi="宋体"/>
                <w:sz w:val="20"/>
                <w:szCs w:val="20"/>
              </w:rPr>
            </w:pPr>
            <w:r>
              <w:rPr>
                <w:rFonts w:hint="eastAsia" w:ascii="宋体" w:hAnsi="宋体"/>
                <w:sz w:val="20"/>
                <w:szCs w:val="20"/>
              </w:rPr>
              <w:t>(15)</w:t>
            </w:r>
            <w:r>
              <w:rPr>
                <w:rFonts w:hint="eastAsia" w:ascii="宋体" w:hAnsi="宋体"/>
                <w:sz w:val="20"/>
                <w:szCs w:val="20"/>
              </w:rPr>
              <w:tab/>
            </w:r>
            <w:r>
              <w:rPr>
                <w:rFonts w:hint="eastAsia" w:ascii="宋体" w:hAnsi="宋体"/>
                <w:sz w:val="20"/>
                <w:szCs w:val="20"/>
              </w:rPr>
              <w:t>支持网络检测（网络流量监控、网络抓包、网络资源统计）功能；</w:t>
            </w:r>
          </w:p>
          <w:p>
            <w:pPr>
              <w:rPr>
                <w:rFonts w:ascii="宋体" w:hAnsi="宋体"/>
                <w:sz w:val="20"/>
                <w:szCs w:val="20"/>
              </w:rPr>
            </w:pPr>
            <w:r>
              <w:rPr>
                <w:rFonts w:hint="eastAsia" w:ascii="宋体" w:hAnsi="宋体"/>
                <w:sz w:val="20"/>
                <w:szCs w:val="20"/>
              </w:rPr>
              <w:t>(16)</w:t>
            </w:r>
            <w:r>
              <w:rPr>
                <w:rFonts w:hint="eastAsia" w:ascii="宋体" w:hAnsi="宋体"/>
                <w:sz w:val="20"/>
                <w:szCs w:val="20"/>
              </w:rPr>
              <w:tab/>
            </w:r>
            <w:r>
              <w:rPr>
                <w:rFonts w:hint="eastAsia" w:ascii="宋体" w:hAnsi="宋体"/>
                <w:sz w:val="20"/>
                <w:szCs w:val="20"/>
              </w:rPr>
              <w:t>支持远程零通道预览，使用1 路零通道编码视频，预览多通道分割的视频画面，充分获取监控图像信息的同时节省网络传输带宽；</w:t>
            </w:r>
          </w:p>
          <w:p>
            <w:pPr>
              <w:rPr>
                <w:rFonts w:ascii="宋体" w:hAnsi="宋体"/>
                <w:sz w:val="20"/>
                <w:szCs w:val="20"/>
              </w:rPr>
            </w:pPr>
            <w:r>
              <w:rPr>
                <w:rFonts w:hint="eastAsia" w:ascii="宋体" w:hAnsi="宋体"/>
                <w:sz w:val="20"/>
                <w:szCs w:val="20"/>
              </w:rPr>
              <w:t>(17)</w:t>
            </w:r>
            <w:r>
              <w:rPr>
                <w:rFonts w:hint="eastAsia" w:ascii="宋体" w:hAnsi="宋体"/>
                <w:sz w:val="20"/>
                <w:szCs w:val="20"/>
              </w:rPr>
              <w:tab/>
            </w:r>
            <w:r>
              <w:rPr>
                <w:rFonts w:hint="eastAsia" w:ascii="宋体" w:hAnsi="宋体"/>
                <w:sz w:val="20"/>
                <w:szCs w:val="20"/>
              </w:rPr>
              <w:t>支持GB28181、Ehome 协议接入平台。</w:t>
            </w:r>
          </w:p>
          <w:p>
            <w:pPr>
              <w:rPr>
                <w:rFonts w:ascii="宋体" w:hAnsi="宋体"/>
                <w:sz w:val="20"/>
                <w:szCs w:val="20"/>
              </w:rPr>
            </w:pPr>
            <w:r>
              <w:rPr>
                <w:rFonts w:hint="eastAsia" w:ascii="宋体" w:hAnsi="宋体"/>
                <w:sz w:val="20"/>
                <w:szCs w:val="20"/>
              </w:rPr>
              <w:t>(18)</w:t>
            </w:r>
            <w:r>
              <w:rPr>
                <w:rFonts w:hint="eastAsia" w:ascii="宋体" w:hAnsi="宋体"/>
                <w:sz w:val="20"/>
                <w:szCs w:val="20"/>
              </w:rPr>
              <w:tab/>
            </w:r>
            <w:r>
              <w:rPr>
                <w:rFonts w:hint="eastAsia" w:ascii="宋体" w:hAnsi="宋体"/>
                <w:sz w:val="20"/>
                <w:szCs w:val="20"/>
              </w:rPr>
              <w:t>网络视频输入：8路</w:t>
            </w:r>
          </w:p>
          <w:p>
            <w:pPr>
              <w:rPr>
                <w:rFonts w:ascii="宋体" w:hAnsi="宋体"/>
                <w:sz w:val="20"/>
                <w:szCs w:val="20"/>
              </w:rPr>
            </w:pPr>
            <w:r>
              <w:rPr>
                <w:rFonts w:hint="eastAsia" w:ascii="宋体" w:hAnsi="宋体"/>
                <w:sz w:val="20"/>
                <w:szCs w:val="20"/>
              </w:rPr>
              <w:t>(19)</w:t>
            </w:r>
            <w:r>
              <w:rPr>
                <w:rFonts w:hint="eastAsia" w:ascii="宋体" w:hAnsi="宋体"/>
                <w:sz w:val="20"/>
                <w:szCs w:val="20"/>
              </w:rPr>
              <w:tab/>
            </w:r>
            <w:r>
              <w:rPr>
                <w:rFonts w:hint="eastAsia" w:ascii="宋体" w:hAnsi="宋体"/>
                <w:sz w:val="20"/>
                <w:szCs w:val="20"/>
              </w:rPr>
              <w:t>网络视频输入带宽：80Mbps</w:t>
            </w:r>
          </w:p>
          <w:p>
            <w:pPr>
              <w:rPr>
                <w:rFonts w:ascii="宋体" w:hAnsi="宋体"/>
                <w:sz w:val="20"/>
                <w:szCs w:val="20"/>
              </w:rPr>
            </w:pPr>
            <w:r>
              <w:rPr>
                <w:rFonts w:hint="eastAsia" w:ascii="宋体" w:hAnsi="宋体"/>
                <w:sz w:val="20"/>
                <w:szCs w:val="20"/>
              </w:rPr>
              <w:t>(20)</w:t>
            </w:r>
            <w:r>
              <w:rPr>
                <w:rFonts w:hint="eastAsia" w:ascii="宋体" w:hAnsi="宋体"/>
                <w:sz w:val="20"/>
                <w:szCs w:val="20"/>
              </w:rPr>
              <w:tab/>
            </w:r>
            <w:r>
              <w:rPr>
                <w:rFonts w:hint="eastAsia" w:ascii="宋体" w:hAnsi="宋体"/>
                <w:sz w:val="20"/>
                <w:szCs w:val="20"/>
              </w:rPr>
              <w:t>HDMI输出：1路HDMI，分辨率：4K(3840×2160)/30Hz，1920 × 1080/60Hz，1600 × 1200/60Hz，1280 × 1024/60Hz，1280 × 720/60Hz，1024 × 768/60Hz</w:t>
            </w:r>
          </w:p>
          <w:p>
            <w:pPr>
              <w:rPr>
                <w:rFonts w:ascii="宋体" w:hAnsi="宋体"/>
                <w:sz w:val="20"/>
                <w:szCs w:val="20"/>
              </w:rPr>
            </w:pPr>
            <w:r>
              <w:rPr>
                <w:rFonts w:hint="eastAsia" w:ascii="宋体" w:hAnsi="宋体"/>
                <w:sz w:val="20"/>
                <w:szCs w:val="20"/>
              </w:rPr>
              <w:t>(21)</w:t>
            </w:r>
            <w:r>
              <w:rPr>
                <w:rFonts w:hint="eastAsia" w:ascii="宋体" w:hAnsi="宋体"/>
                <w:sz w:val="20"/>
                <w:szCs w:val="20"/>
              </w:rPr>
              <w:tab/>
            </w:r>
            <w:r>
              <w:rPr>
                <w:rFonts w:hint="eastAsia" w:ascii="宋体" w:hAnsi="宋体"/>
                <w:sz w:val="20"/>
                <w:szCs w:val="20"/>
              </w:rPr>
              <w:t>VGA输出：1路VGA，与HDMI同源，分辨率：1920 × 1080/60Hz，1280 × 1024/60Hz，1280 × 720/60Hz，1024 × 768/60Hz</w:t>
            </w:r>
          </w:p>
          <w:p>
            <w:pPr>
              <w:rPr>
                <w:rFonts w:ascii="宋体" w:hAnsi="宋体"/>
                <w:sz w:val="20"/>
                <w:szCs w:val="20"/>
              </w:rPr>
            </w:pPr>
            <w:r>
              <w:rPr>
                <w:rFonts w:hint="eastAsia" w:ascii="宋体" w:hAnsi="宋体"/>
                <w:sz w:val="20"/>
                <w:szCs w:val="20"/>
              </w:rPr>
              <w:t>(22)</w:t>
            </w:r>
            <w:r>
              <w:rPr>
                <w:rFonts w:hint="eastAsia" w:ascii="宋体" w:hAnsi="宋体"/>
                <w:sz w:val="20"/>
                <w:szCs w:val="20"/>
              </w:rPr>
              <w:tab/>
            </w:r>
            <w:r>
              <w:rPr>
                <w:rFonts w:hint="eastAsia" w:ascii="宋体" w:hAnsi="宋体"/>
                <w:sz w:val="20"/>
                <w:szCs w:val="20"/>
              </w:rPr>
              <w:t>音频输出：1路，RCA接口（线性电平，阻抗：1kΩ）</w:t>
            </w:r>
          </w:p>
          <w:p>
            <w:pPr>
              <w:rPr>
                <w:rFonts w:ascii="宋体" w:hAnsi="宋体"/>
                <w:sz w:val="20"/>
                <w:szCs w:val="20"/>
              </w:rPr>
            </w:pPr>
            <w:r>
              <w:rPr>
                <w:rFonts w:hint="eastAsia" w:ascii="宋体" w:hAnsi="宋体"/>
                <w:sz w:val="20"/>
                <w:szCs w:val="20"/>
              </w:rPr>
              <w:t>(23)</w:t>
            </w:r>
            <w:r>
              <w:rPr>
                <w:rFonts w:hint="eastAsia" w:ascii="宋体" w:hAnsi="宋体"/>
                <w:sz w:val="20"/>
                <w:szCs w:val="20"/>
              </w:rPr>
              <w:tab/>
            </w:r>
            <w:r>
              <w:rPr>
                <w:rFonts w:hint="eastAsia" w:ascii="宋体" w:hAnsi="宋体"/>
                <w:sz w:val="20"/>
                <w:szCs w:val="20"/>
              </w:rPr>
              <w:t>录像分辨率：8MP/6MP/5MP/4MP/3MP/1080p/UXGA/720p/VGA/4CIF/DCIF/2CIF/CIF/QCIF</w:t>
            </w:r>
          </w:p>
          <w:p>
            <w:pPr>
              <w:rPr>
                <w:rFonts w:ascii="宋体" w:hAnsi="宋体"/>
                <w:sz w:val="20"/>
                <w:szCs w:val="20"/>
              </w:rPr>
            </w:pPr>
            <w:r>
              <w:rPr>
                <w:rFonts w:hint="eastAsia" w:ascii="宋体" w:hAnsi="宋体"/>
                <w:sz w:val="20"/>
                <w:szCs w:val="20"/>
              </w:rPr>
              <w:t>(24)</w:t>
            </w:r>
            <w:r>
              <w:rPr>
                <w:rFonts w:hint="eastAsia" w:ascii="宋体" w:hAnsi="宋体"/>
                <w:sz w:val="20"/>
                <w:szCs w:val="20"/>
              </w:rPr>
              <w:tab/>
            </w:r>
            <w:r>
              <w:rPr>
                <w:rFonts w:hint="eastAsia" w:ascii="宋体" w:hAnsi="宋体"/>
                <w:sz w:val="20"/>
                <w:szCs w:val="20"/>
              </w:rPr>
              <w:t>解码能力：4路1080p</w:t>
            </w:r>
          </w:p>
          <w:p>
            <w:pPr>
              <w:rPr>
                <w:rFonts w:ascii="宋体" w:hAnsi="宋体"/>
                <w:sz w:val="20"/>
                <w:szCs w:val="20"/>
              </w:rPr>
            </w:pPr>
            <w:r>
              <w:rPr>
                <w:rFonts w:hint="eastAsia" w:ascii="宋体" w:hAnsi="宋体"/>
                <w:sz w:val="20"/>
                <w:szCs w:val="20"/>
              </w:rPr>
              <w:t>(25)</w:t>
            </w:r>
            <w:r>
              <w:rPr>
                <w:rFonts w:hint="eastAsia" w:ascii="宋体" w:hAnsi="宋体"/>
                <w:sz w:val="20"/>
                <w:szCs w:val="20"/>
              </w:rPr>
              <w:tab/>
            </w:r>
            <w:r>
              <w:rPr>
                <w:rFonts w:hint="eastAsia" w:ascii="宋体" w:hAnsi="宋体"/>
                <w:sz w:val="20"/>
                <w:szCs w:val="20"/>
              </w:rPr>
              <w:t>类型：4个SATA接口</w:t>
            </w:r>
          </w:p>
          <w:p>
            <w:pPr>
              <w:rPr>
                <w:rFonts w:ascii="宋体" w:hAnsi="宋体"/>
                <w:sz w:val="20"/>
                <w:szCs w:val="20"/>
              </w:rPr>
            </w:pPr>
            <w:r>
              <w:rPr>
                <w:rFonts w:hint="eastAsia" w:ascii="宋体" w:hAnsi="宋体"/>
                <w:sz w:val="20"/>
                <w:szCs w:val="20"/>
              </w:rPr>
              <w:t>(26)</w:t>
            </w:r>
            <w:r>
              <w:rPr>
                <w:rFonts w:hint="eastAsia" w:ascii="宋体" w:hAnsi="宋体"/>
                <w:sz w:val="20"/>
                <w:szCs w:val="20"/>
              </w:rPr>
              <w:tab/>
            </w:r>
            <w:r>
              <w:rPr>
                <w:rFonts w:hint="eastAsia" w:ascii="宋体" w:hAnsi="宋体"/>
                <w:sz w:val="20"/>
                <w:szCs w:val="20"/>
              </w:rPr>
              <w:t>容量：每个接口支持容量最大6TB的硬盘</w:t>
            </w:r>
          </w:p>
          <w:p>
            <w:pPr>
              <w:rPr>
                <w:rFonts w:ascii="宋体" w:hAnsi="宋体"/>
                <w:sz w:val="20"/>
                <w:szCs w:val="20"/>
              </w:rPr>
            </w:pPr>
            <w:r>
              <w:rPr>
                <w:rFonts w:hint="eastAsia" w:ascii="宋体" w:hAnsi="宋体"/>
                <w:sz w:val="20"/>
                <w:szCs w:val="20"/>
              </w:rPr>
              <w:t>(27)</w:t>
            </w:r>
            <w:r>
              <w:rPr>
                <w:rFonts w:hint="eastAsia" w:ascii="宋体" w:hAnsi="宋体"/>
                <w:sz w:val="20"/>
                <w:szCs w:val="20"/>
              </w:rPr>
              <w:tab/>
            </w:r>
            <w:r>
              <w:rPr>
                <w:rFonts w:hint="eastAsia" w:ascii="宋体" w:hAnsi="宋体"/>
                <w:sz w:val="20"/>
                <w:szCs w:val="20"/>
              </w:rPr>
              <w:t>录像模式：手动录像、定时录像、事件录像、移动侦测录像、报警录像、动测或报警录像、动测且报警录像</w:t>
            </w:r>
          </w:p>
          <w:p>
            <w:pPr>
              <w:rPr>
                <w:rFonts w:ascii="宋体" w:hAnsi="宋体"/>
                <w:sz w:val="20"/>
                <w:szCs w:val="20"/>
              </w:rPr>
            </w:pPr>
            <w:r>
              <w:rPr>
                <w:rFonts w:hint="eastAsia" w:ascii="宋体" w:hAnsi="宋体"/>
                <w:sz w:val="20"/>
                <w:szCs w:val="20"/>
              </w:rPr>
              <w:t>(28)</w:t>
            </w:r>
            <w:r>
              <w:rPr>
                <w:rFonts w:hint="eastAsia" w:ascii="宋体" w:hAnsi="宋体"/>
                <w:sz w:val="20"/>
                <w:szCs w:val="20"/>
              </w:rPr>
              <w:tab/>
            </w:r>
            <w:r>
              <w:rPr>
                <w:rFonts w:hint="eastAsia" w:ascii="宋体" w:hAnsi="宋体"/>
                <w:sz w:val="20"/>
                <w:szCs w:val="20"/>
              </w:rPr>
              <w:t>回放模式：即时回放、常规回放、事件回放、标签回放、外部文件回放、日志回放</w:t>
            </w:r>
          </w:p>
          <w:p>
            <w:pPr>
              <w:rPr>
                <w:rFonts w:ascii="宋体" w:hAnsi="宋体"/>
                <w:sz w:val="20"/>
                <w:szCs w:val="20"/>
              </w:rPr>
            </w:pPr>
            <w:r>
              <w:rPr>
                <w:rFonts w:hint="eastAsia" w:ascii="宋体" w:hAnsi="宋体"/>
                <w:sz w:val="20"/>
                <w:szCs w:val="20"/>
              </w:rPr>
              <w:t>(29)</w:t>
            </w:r>
            <w:r>
              <w:rPr>
                <w:rFonts w:hint="eastAsia" w:ascii="宋体" w:hAnsi="宋体"/>
                <w:sz w:val="20"/>
                <w:szCs w:val="20"/>
              </w:rPr>
              <w:tab/>
            </w:r>
            <w:r>
              <w:rPr>
                <w:rFonts w:hint="eastAsia" w:ascii="宋体" w:hAnsi="宋体"/>
                <w:sz w:val="20"/>
                <w:szCs w:val="20"/>
              </w:rPr>
              <w:t>备份模式：常规备份、事件备份、录像剪辑备份</w:t>
            </w:r>
          </w:p>
          <w:p>
            <w:pPr>
              <w:rPr>
                <w:rFonts w:ascii="宋体" w:hAnsi="宋体"/>
                <w:sz w:val="20"/>
                <w:szCs w:val="20"/>
              </w:rPr>
            </w:pPr>
            <w:r>
              <w:rPr>
                <w:rFonts w:hint="eastAsia" w:ascii="宋体" w:hAnsi="宋体"/>
                <w:sz w:val="20"/>
                <w:szCs w:val="20"/>
              </w:rPr>
              <w:t>(30)</w:t>
            </w:r>
            <w:r>
              <w:rPr>
                <w:rFonts w:hint="eastAsia" w:ascii="宋体" w:hAnsi="宋体"/>
                <w:sz w:val="20"/>
                <w:szCs w:val="20"/>
              </w:rPr>
              <w:tab/>
            </w:r>
            <w:r>
              <w:rPr>
                <w:rFonts w:hint="eastAsia" w:ascii="宋体" w:hAnsi="宋体"/>
                <w:sz w:val="20"/>
                <w:szCs w:val="20"/>
              </w:rPr>
              <w:t>语音对讲输入：1个，RCA接口（电平：2.0Vp-p，阻抗：1kΩ）</w:t>
            </w:r>
          </w:p>
          <w:p>
            <w:pPr>
              <w:rPr>
                <w:rFonts w:ascii="宋体" w:hAnsi="宋体"/>
                <w:sz w:val="20"/>
                <w:szCs w:val="20"/>
              </w:rPr>
            </w:pPr>
            <w:r>
              <w:rPr>
                <w:rFonts w:hint="eastAsia" w:ascii="宋体" w:hAnsi="宋体"/>
                <w:sz w:val="20"/>
                <w:szCs w:val="20"/>
              </w:rPr>
              <w:t>(31)</w:t>
            </w:r>
            <w:r>
              <w:rPr>
                <w:rFonts w:hint="eastAsia" w:ascii="宋体" w:hAnsi="宋体"/>
                <w:sz w:val="20"/>
                <w:szCs w:val="20"/>
              </w:rPr>
              <w:tab/>
            </w:r>
            <w:r>
              <w:rPr>
                <w:rFonts w:hint="eastAsia" w:ascii="宋体" w:hAnsi="宋体"/>
                <w:sz w:val="20"/>
                <w:szCs w:val="20"/>
              </w:rPr>
              <w:t>网络接口：1个，RJ45 10M/100M/1000M自适应以太网口</w:t>
            </w:r>
          </w:p>
          <w:p>
            <w:pPr>
              <w:rPr>
                <w:rFonts w:ascii="宋体" w:hAnsi="宋体"/>
                <w:sz w:val="20"/>
                <w:szCs w:val="20"/>
              </w:rPr>
            </w:pPr>
            <w:r>
              <w:rPr>
                <w:rFonts w:hint="eastAsia" w:ascii="宋体" w:hAnsi="宋体"/>
                <w:sz w:val="20"/>
                <w:szCs w:val="20"/>
              </w:rPr>
              <w:t>(32)</w:t>
            </w:r>
            <w:r>
              <w:rPr>
                <w:rFonts w:hint="eastAsia" w:ascii="宋体" w:hAnsi="宋体"/>
                <w:sz w:val="20"/>
                <w:szCs w:val="20"/>
              </w:rPr>
              <w:tab/>
            </w:r>
            <w:r>
              <w:rPr>
                <w:rFonts w:hint="eastAsia" w:ascii="宋体" w:hAnsi="宋体"/>
                <w:sz w:val="20"/>
                <w:szCs w:val="20"/>
              </w:rPr>
              <w:t>串行接口：1个，RS-485半双工串行接口，1个，标准RS-232串行接口</w:t>
            </w:r>
          </w:p>
          <w:p>
            <w:pPr>
              <w:rPr>
                <w:rFonts w:ascii="宋体" w:hAnsi="宋体"/>
                <w:sz w:val="20"/>
                <w:szCs w:val="20"/>
              </w:rPr>
            </w:pPr>
            <w:r>
              <w:rPr>
                <w:rFonts w:hint="eastAsia" w:ascii="宋体" w:hAnsi="宋体"/>
                <w:sz w:val="20"/>
                <w:szCs w:val="20"/>
              </w:rPr>
              <w:t>(33)</w:t>
            </w:r>
            <w:r>
              <w:rPr>
                <w:rFonts w:hint="eastAsia" w:ascii="宋体" w:hAnsi="宋体"/>
                <w:sz w:val="20"/>
                <w:szCs w:val="20"/>
              </w:rPr>
              <w:tab/>
            </w:r>
            <w:r>
              <w:rPr>
                <w:rFonts w:hint="eastAsia" w:ascii="宋体" w:hAnsi="宋体"/>
                <w:sz w:val="20"/>
                <w:szCs w:val="20"/>
              </w:rPr>
              <w:t>USB 接口：3个，1个USB 2.0（后），2个USB 2.0（前）</w:t>
            </w:r>
          </w:p>
          <w:p>
            <w:pPr>
              <w:rPr>
                <w:rFonts w:ascii="宋体" w:hAnsi="宋体"/>
                <w:sz w:val="20"/>
                <w:szCs w:val="20"/>
              </w:rPr>
            </w:pPr>
            <w:r>
              <w:rPr>
                <w:rFonts w:hint="eastAsia" w:ascii="宋体" w:hAnsi="宋体"/>
                <w:sz w:val="20"/>
                <w:szCs w:val="20"/>
              </w:rPr>
              <w:t>(34)</w:t>
            </w:r>
            <w:r>
              <w:rPr>
                <w:rFonts w:hint="eastAsia" w:ascii="宋体" w:hAnsi="宋体"/>
                <w:sz w:val="20"/>
                <w:szCs w:val="20"/>
              </w:rPr>
              <w:tab/>
            </w:r>
            <w:r>
              <w:rPr>
                <w:rFonts w:hint="eastAsia" w:ascii="宋体" w:hAnsi="宋体"/>
                <w:sz w:val="20"/>
                <w:szCs w:val="20"/>
              </w:rPr>
              <w:t>报警输入：16路</w:t>
            </w:r>
          </w:p>
          <w:p>
            <w:pPr>
              <w:rPr>
                <w:rFonts w:ascii="宋体" w:hAnsi="宋体"/>
                <w:sz w:val="20"/>
                <w:szCs w:val="20"/>
              </w:rPr>
            </w:pPr>
            <w:r>
              <w:rPr>
                <w:rFonts w:hint="eastAsia" w:ascii="宋体" w:hAnsi="宋体"/>
                <w:sz w:val="20"/>
                <w:szCs w:val="20"/>
              </w:rPr>
              <w:t>(35)</w:t>
            </w:r>
            <w:r>
              <w:rPr>
                <w:rFonts w:hint="eastAsia" w:ascii="宋体" w:hAnsi="宋体"/>
                <w:sz w:val="20"/>
                <w:szCs w:val="20"/>
              </w:rPr>
              <w:tab/>
            </w:r>
            <w:r>
              <w:rPr>
                <w:rFonts w:hint="eastAsia" w:ascii="宋体" w:hAnsi="宋体"/>
                <w:sz w:val="20"/>
                <w:szCs w:val="20"/>
              </w:rPr>
              <w:t>报警输出：4路</w:t>
            </w:r>
          </w:p>
          <w:p>
            <w:pPr>
              <w:rPr>
                <w:rFonts w:ascii="宋体" w:hAnsi="宋体"/>
                <w:sz w:val="20"/>
                <w:szCs w:val="20"/>
              </w:rPr>
            </w:pPr>
            <w:r>
              <w:rPr>
                <w:rFonts w:hint="eastAsia" w:ascii="宋体" w:hAnsi="宋体"/>
                <w:sz w:val="20"/>
                <w:szCs w:val="20"/>
              </w:rPr>
              <w:t>★(36)POE接口：8个，RJ45 10M/100M自适应以太网口</w:t>
            </w:r>
          </w:p>
          <w:p>
            <w:pPr>
              <w:rPr>
                <w:rFonts w:ascii="宋体" w:hAnsi="宋体"/>
                <w:sz w:val="20"/>
                <w:szCs w:val="20"/>
              </w:rPr>
            </w:pPr>
            <w:r>
              <w:rPr>
                <w:rFonts w:hint="eastAsia" w:ascii="宋体" w:hAnsi="宋体"/>
                <w:sz w:val="20"/>
                <w:szCs w:val="20"/>
              </w:rPr>
              <w:t>(37)</w:t>
            </w:r>
            <w:r>
              <w:rPr>
                <w:rFonts w:hint="eastAsia" w:ascii="宋体" w:hAnsi="宋体"/>
                <w:sz w:val="20"/>
                <w:szCs w:val="20"/>
              </w:rPr>
              <w:tab/>
            </w:r>
            <w:r>
              <w:rPr>
                <w:rFonts w:hint="eastAsia" w:ascii="宋体" w:hAnsi="宋体"/>
                <w:sz w:val="20"/>
                <w:szCs w:val="20"/>
              </w:rPr>
              <w:t>输出功率：≤80W</w:t>
            </w:r>
          </w:p>
          <w:p>
            <w:pPr>
              <w:rPr>
                <w:rFonts w:ascii="宋体" w:hAnsi="宋体"/>
                <w:sz w:val="20"/>
                <w:szCs w:val="20"/>
              </w:rPr>
            </w:pPr>
            <w:r>
              <w:rPr>
                <w:rFonts w:hint="eastAsia" w:ascii="宋体" w:hAnsi="宋体"/>
                <w:sz w:val="20"/>
                <w:szCs w:val="20"/>
              </w:rPr>
              <w:t>(38)</w:t>
            </w:r>
            <w:r>
              <w:rPr>
                <w:rFonts w:hint="eastAsia" w:ascii="宋体" w:hAnsi="宋体"/>
                <w:sz w:val="20"/>
                <w:szCs w:val="20"/>
              </w:rPr>
              <w:tab/>
            </w:r>
            <w:r>
              <w:rPr>
                <w:rFonts w:hint="eastAsia" w:ascii="宋体" w:hAnsi="宋体"/>
                <w:sz w:val="20"/>
                <w:szCs w:val="20"/>
              </w:rPr>
              <w:t>机箱尺寸：440mm（宽）× 362mm（深）× 75mm（高）</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八</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网络交换机（带POE供电）</w:t>
            </w:r>
          </w:p>
        </w:tc>
        <w:tc>
          <w:tcPr>
            <w:tcW w:w="5384" w:type="dxa"/>
            <w:vAlign w:val="center"/>
          </w:tcPr>
          <w:p>
            <w:pPr>
              <w:rPr>
                <w:rFonts w:ascii="宋体" w:hAnsi="宋体"/>
                <w:sz w:val="20"/>
                <w:szCs w:val="20"/>
              </w:rPr>
            </w:pPr>
            <w:r>
              <w:rPr>
                <w:rFonts w:hint="eastAsia" w:ascii="宋体" w:hAnsi="宋体"/>
                <w:sz w:val="20"/>
                <w:szCs w:val="20"/>
              </w:rPr>
              <w:t>(1) 支持特有的ARP入侵检测功能，可有效防止黑客或攻击者通过ARP报文实施日趋盛行的“ARP欺骗攻击”。</w:t>
            </w:r>
          </w:p>
          <w:p>
            <w:pPr>
              <w:rPr>
                <w:rFonts w:ascii="宋体" w:hAnsi="宋体"/>
                <w:sz w:val="20"/>
                <w:szCs w:val="20"/>
              </w:rPr>
            </w:pPr>
            <w:r>
              <w:rPr>
                <w:rFonts w:hint="eastAsia" w:ascii="宋体" w:hAnsi="宋体"/>
                <w:sz w:val="20"/>
                <w:szCs w:val="20"/>
              </w:rPr>
              <w:t>(2) 支持IP Source Guard特性，防止包括MAC欺骗、IP欺骗、MAC/IP欺骗在内的非法地址仿冒，以及DoS攻击。另外，利用DHCP Snooping的信任端口特性还可以有效杜绝私设DHCP服务器，保证DHCP环境的真实性和一致性。</w:t>
            </w:r>
          </w:p>
          <w:p>
            <w:pPr>
              <w:rPr>
                <w:rFonts w:ascii="宋体" w:hAnsi="宋体"/>
                <w:sz w:val="20"/>
                <w:szCs w:val="20"/>
              </w:rPr>
            </w:pPr>
            <w:r>
              <w:rPr>
                <w:rFonts w:hint="eastAsia" w:ascii="宋体" w:hAnsi="宋体"/>
                <w:sz w:val="20"/>
                <w:szCs w:val="20"/>
              </w:rPr>
              <w:t>(3) 支持端口安全特性族，可以有效防范基于MAC地址的攻击，实现基于MAC地址允许/限制流量。</w:t>
            </w:r>
          </w:p>
          <w:p>
            <w:pPr>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有强大硬件ACL能力，能深度识别报文，支持L2～L4包过滤功能，提供基于源MAC地址、目的MAC地址、源IP地址、目的IP地址、IP协议类型、TCP/UDP端口、TCP/UDP端口范围、VLAN、VLAN范围等定义ACL，以便交换机进行后续的处理，实现灵活的安全接入控制。</w:t>
            </w:r>
          </w:p>
          <w:p>
            <w:pPr>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提供802.1X和MAC认证方式对接入的用户进行认证，支持客户端软件版本检测、Guest VLAN等功能，和iMC配合还可以实现代理检测、双网卡检测等功能。通过这些功能的应用可以对用户的合法性进行充分的检查和控制，*的减少非法用户对网络安全的危害。</w:t>
            </w:r>
          </w:p>
          <w:p>
            <w:pPr>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支持端口限速以及流限速功能，防止恶意侵占网络带宽，也为网络带宽的精细化管理提供了手段。</w:t>
            </w:r>
          </w:p>
          <w:p>
            <w:pPr>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支持SP（Strict Priority）、WRR（Weighted Round Robin）、SP+WRR三种队列调度算法，可以以不同的优先级将报文放入端口的输出队列。</w:t>
            </w:r>
          </w:p>
          <w:p>
            <w:pPr>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支持丰富的IPv6管理功能及支持丰富的IPV6业务特性等。</w:t>
            </w:r>
          </w:p>
          <w:p>
            <w:pPr>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采用专业的内置防雷技术，支持支持业界*的6KV业务端口防雷能力，使其在比较恶劣的工作环境中也能极大的降低雷击对设备的损坏率。</w:t>
            </w:r>
          </w:p>
          <w:p>
            <w:pPr>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支持增强的以太网供电功能（PoE+），PoE供电款型可以提供每端口*30W的输出功率，可以为802.11n的无线接入点，可视IP电话，大功率的监控摄像头以及更多的终端设备提供以太网供电能力。</w:t>
            </w:r>
          </w:p>
          <w:p>
            <w:pPr>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采用多种绿色节能设计，例如auto-power-down（端口自动节能），如果在一段时间内接口状态始终为down，则系统自动停止对该接口供电，自动进入节能模式。支持一键节能模式，通过控制设备上指示灯亮/灭以及端口节能状态降低能耗。支持EEE节能功能，端口如果在连续一段时间之内空闲，系统会将该端口设置为节能模式，当有报文收发时再通过定时发送的监听码流唤醒端口恢复业务，达到节能的效果。</w:t>
            </w:r>
          </w:p>
          <w:p>
            <w:pPr>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满足材料环保与安全性的欧盟RoHS标准。</w:t>
            </w:r>
          </w:p>
          <w:p>
            <w:pPr>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支持通过FTP、TFTP实现设备的远程升级，支持SNMP v1/v2/v3，可支持Open View等通用网管平台，以及iMC智能管理中心。支持CLI命令行，Web网管，TELNET，使设备管理更方便。并且支持SSH2.0等加密方式，使得管理更加安全。</w:t>
            </w:r>
          </w:p>
          <w:p>
            <w:pPr>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S2610：</w:t>
            </w:r>
            <w:r>
              <w:rPr>
                <w:rFonts w:hint="eastAsia" w:ascii="Arial" w:hAnsi="Arial" w:cs="Arial"/>
                <w:kern w:val="0"/>
                <w:sz w:val="18"/>
                <w:szCs w:val="18"/>
              </w:rPr>
              <w:t>16</w:t>
            </w:r>
            <w:r>
              <w:rPr>
                <w:rFonts w:ascii="Arial" w:hAnsi="Arial" w:cs="Arial"/>
                <w:kern w:val="0"/>
                <w:sz w:val="18"/>
                <w:szCs w:val="18"/>
              </w:rPr>
              <w:t>个10/100Base-TX以太网端口，2个10/100/1000Base-T以太网端口和2个复用的100/1000Base-X SFP端口</w:t>
            </w:r>
            <w:r>
              <w:rPr>
                <w:rFonts w:hint="eastAsia" w:ascii="Arial" w:hAnsi="Arial" w:cs="Arial"/>
                <w:kern w:val="0"/>
                <w:sz w:val="18"/>
                <w:szCs w:val="18"/>
              </w:rPr>
              <w:t>。</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九</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网络服务器</w:t>
            </w:r>
          </w:p>
        </w:tc>
        <w:tc>
          <w:tcPr>
            <w:tcW w:w="5384" w:type="dxa"/>
            <w:vAlign w:val="center"/>
          </w:tcPr>
          <w:p>
            <w:r>
              <w:rPr>
                <w:rFonts w:hint="eastAsia"/>
              </w:rPr>
              <w:t>外接DDC控制实训模块，为DDC控制实训模块提供网关支持。</w:t>
            </w:r>
          </w:p>
          <w:p>
            <w:r>
              <w:rPr>
                <w:rFonts w:hint="eastAsia"/>
              </w:rPr>
              <w:t>（1）便捷高效</w:t>
            </w:r>
          </w:p>
          <w:p>
            <w:r>
              <w:rPr>
                <w:rFonts w:hint="eastAsia"/>
              </w:rPr>
              <w:t>全新的模块化设计更加便于安装、集成和部署。无工具化安装可减少安装复杂性，并提高灵活性。系统集成商可以专注于工程解决方案,而不是安装工作。</w:t>
            </w:r>
          </w:p>
          <w:p>
            <w:r>
              <w:rPr>
                <w:rFonts w:hint="eastAsia"/>
              </w:rPr>
              <w:t>（2）无线接入</w:t>
            </w:r>
          </w:p>
          <w:p>
            <w:r>
              <w:rPr>
                <w:rFonts w:hint="eastAsia"/>
              </w:rPr>
              <w:t>标准WIFI提供增强的无线接入功能, 可以很好集成下一代的无线传感器和设备。控制引擎可配置成一个无线WIFI接入点,手机和平板电脑可以方便的作为终端设备来提供可视化的交互界面。同时可以很好的利用WIFI接入建筑物内的其它无线末端智能设备。</w:t>
            </w:r>
          </w:p>
          <w:p>
            <w:r>
              <w:rPr>
                <w:rFonts w:hint="eastAsia"/>
              </w:rPr>
              <w:t>（3）充分利用监控平台管理软件</w:t>
            </w:r>
          </w:p>
          <w:p>
            <w:r>
              <w:rPr>
                <w:rFonts w:hint="eastAsia"/>
              </w:rPr>
              <w:t>控制引擎的新功能：可增强用户体验，最大化利用监控平台管理软件:基于HTML5 Web界面、图表和数据可视化，通用的设计语言，更好的报表功能，更强的安全性，从而提高设备管理能力。具备简单的配置，免安装、低成本、高性能等特征，网关模块在设备连接和控制方面有着革命性的进步。</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十</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建筑智能化综合管理实训装置台架</w:t>
            </w:r>
          </w:p>
          <w:p>
            <w:pPr>
              <w:spacing w:line="360" w:lineRule="auto"/>
              <w:jc w:val="left"/>
              <w:rPr>
                <w:rFonts w:ascii="宋体" w:hAnsi="宋体" w:cs="宋体"/>
                <w:bCs/>
                <w:kern w:val="0"/>
                <w:szCs w:val="21"/>
              </w:rPr>
            </w:pPr>
            <w:r>
              <w:rPr>
                <w:rFonts w:hint="eastAsia" w:ascii="宋体" w:hAnsi="宋体" w:cs="宋体"/>
                <w:bCs/>
                <w:kern w:val="0"/>
                <w:szCs w:val="21"/>
              </w:rPr>
              <w:t>(定制，中标方根据使用单位提供的样品定制)</w:t>
            </w:r>
          </w:p>
        </w:tc>
        <w:tc>
          <w:tcPr>
            <w:tcW w:w="5384" w:type="dxa"/>
            <w:vAlign w:val="center"/>
          </w:tcPr>
          <w:p>
            <w:r>
              <w:rPr>
                <w:rFonts w:hint="eastAsia" w:ascii="宋体" w:hAnsi="宋体"/>
              </w:rPr>
              <w:drawing>
                <wp:inline distT="0" distB="0" distL="0" distR="0">
                  <wp:extent cx="3088640" cy="281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90440" cy="2820509"/>
                          </a:xfrm>
                          <a:prstGeom prst="rect">
                            <a:avLst/>
                          </a:prstGeom>
                        </pic:spPr>
                      </pic:pic>
                    </a:graphicData>
                  </a:graphic>
                </wp:inline>
              </w:drawing>
            </w:r>
          </w:p>
          <w:p>
            <w:r>
              <w:rPr>
                <w:rFonts w:hint="eastAsia"/>
              </w:rPr>
              <w:drawing>
                <wp:inline distT="0" distB="0" distL="0" distR="0">
                  <wp:extent cx="3314700" cy="574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7762" cy="576304"/>
                          </a:xfrm>
                          <a:prstGeom prst="rect">
                            <a:avLst/>
                          </a:prstGeom>
                        </pic:spPr>
                      </pic:pic>
                    </a:graphicData>
                  </a:graphic>
                </wp:inline>
              </w:drawing>
            </w:r>
          </w:p>
          <w:p>
            <w:r>
              <w:rPr>
                <w:rFonts w:hint="eastAsia"/>
              </w:rPr>
              <w:t>定制台架，中标方根据使用单位提供的样品定制。</w:t>
            </w:r>
          </w:p>
          <w:p>
            <w:r>
              <w:rPr>
                <w:rFonts w:hint="eastAsia"/>
              </w:rPr>
              <w:t>定制要求：台架的长宽高如图示600×600×1620单位mm，及按样品测量；材质要求采用铝合金或冷压钢片成型，台架应包含图内的电源模块部分，水平线槽，垂直干线系统等，其他的不属于机架的设备不包括。</w:t>
            </w:r>
          </w:p>
        </w:tc>
        <w:tc>
          <w:tcPr>
            <w:tcW w:w="1200" w:type="dxa"/>
            <w:vAlign w:val="center"/>
          </w:tcPr>
          <w:p>
            <w:pPr>
              <w:jc w:val="center"/>
            </w:pPr>
            <w:r>
              <w:rPr>
                <w:rFonts w:hint="eastAsia"/>
              </w:rPr>
              <w:t>套</w:t>
            </w:r>
          </w:p>
        </w:tc>
        <w:tc>
          <w:tcPr>
            <w:tcW w:w="725" w:type="dxa"/>
            <w:vAlign w:val="center"/>
          </w:tcPr>
          <w:p>
            <w:pPr>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b/>
              </w:rPr>
              <w:t>十</w:t>
            </w:r>
            <w:r>
              <w:rPr>
                <w:rFonts w:hint="eastAsia" w:ascii="宋体" w:hAnsi="宋体"/>
              </w:rPr>
              <w:t>一</w:t>
            </w:r>
          </w:p>
        </w:tc>
        <w:tc>
          <w:tcPr>
            <w:tcW w:w="1471" w:type="dxa"/>
            <w:vAlign w:val="center"/>
          </w:tcPr>
          <w:p>
            <w:pPr>
              <w:rPr>
                <w:rFonts w:ascii="宋体" w:hAnsi="宋体"/>
                <w:sz w:val="20"/>
                <w:szCs w:val="20"/>
              </w:rPr>
            </w:pPr>
            <w:r>
              <w:rPr>
                <w:rFonts w:hint="eastAsia"/>
                <w:sz w:val="20"/>
                <w:szCs w:val="20"/>
              </w:rPr>
              <w:t>安装调试及改造</w:t>
            </w:r>
          </w:p>
        </w:tc>
        <w:tc>
          <w:tcPr>
            <w:tcW w:w="5384" w:type="dxa"/>
            <w:vAlign w:val="center"/>
          </w:tcPr>
          <w:p>
            <w:pPr>
              <w:rPr>
                <w:rFonts w:ascii="宋体" w:hAnsi="宋体"/>
              </w:rPr>
            </w:pPr>
            <w:r>
              <w:rPr>
                <w:rFonts w:hint="eastAsia" w:ascii="宋体" w:hAnsi="宋体"/>
              </w:rPr>
              <w:t>（1）负责本清单内第四、五、六项POE供电网络摄像机（球机、半球、枪机）的安装，将摄像机网口引出（或接直通中转），在原有实训台架上进行合理布局（必要情况下将会调整原有摄像机的安装位置）。</w:t>
            </w:r>
          </w:p>
          <w:p>
            <w:pPr>
              <w:rPr>
                <w:rFonts w:ascii="宋体" w:hAnsi="宋体"/>
              </w:rPr>
            </w:pPr>
            <w:r>
              <w:rPr>
                <w:rFonts w:hint="eastAsia" w:ascii="宋体" w:hAnsi="宋体"/>
              </w:rPr>
              <w:t>（2）负责本清单内第七项POE网络硬盘录像机的安装与存储，在不改变原有监控系统接线的框架基础上，将原有消防区域的19寸机架式机箱进行改造，改造完成后使其面向安防实训区域，用于POE网络硬盘录像机的安装与存储，同时定制接口转接箱，将POE硬盘录像机各类端子（包括POE网口、报警防区、音频输出、VGA、HDMI等接口）引出。</w:t>
            </w:r>
          </w:p>
          <w:p>
            <w:pPr>
              <w:rPr>
                <w:rFonts w:ascii="宋体" w:hAnsi="宋体"/>
              </w:rPr>
            </w:pPr>
            <w:r>
              <w:rPr>
                <w:rFonts w:hint="eastAsia" w:ascii="宋体" w:hAnsi="宋体"/>
              </w:rPr>
              <w:t>（3）利用网络服务器，与原有的DDC模块及交换机，电脑，实现组网。完成建筑智能化工程技术系统的集成。</w:t>
            </w:r>
          </w:p>
        </w:tc>
        <w:tc>
          <w:tcPr>
            <w:tcW w:w="1200" w:type="dxa"/>
            <w:vAlign w:val="center"/>
          </w:tcPr>
          <w:p>
            <w:pPr>
              <w:jc w:val="center"/>
            </w:pPr>
          </w:p>
        </w:tc>
        <w:tc>
          <w:tcPr>
            <w:tcW w:w="725" w:type="dxa"/>
            <w:vAlign w:val="center"/>
          </w:tcPr>
          <w:p>
            <w:pPr>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Align w:val="center"/>
          </w:tcPr>
          <w:p>
            <w:pPr>
              <w:jc w:val="center"/>
              <w:rPr>
                <w:rFonts w:ascii="宋体" w:hAnsi="宋体"/>
              </w:rPr>
            </w:pPr>
            <w:r>
              <w:rPr>
                <w:rFonts w:hint="eastAsia" w:ascii="宋体" w:hAnsi="宋体"/>
              </w:rPr>
              <w:t>十二</w:t>
            </w:r>
          </w:p>
        </w:tc>
        <w:tc>
          <w:tcPr>
            <w:tcW w:w="1471" w:type="dxa"/>
            <w:vAlign w:val="center"/>
          </w:tcPr>
          <w:p>
            <w:pPr>
              <w:rPr>
                <w:sz w:val="20"/>
                <w:szCs w:val="20"/>
              </w:rPr>
            </w:pPr>
            <w:r>
              <w:rPr>
                <w:rFonts w:hint="eastAsia"/>
                <w:sz w:val="20"/>
                <w:szCs w:val="20"/>
              </w:rPr>
              <w:t>实训</w:t>
            </w:r>
            <w:r>
              <w:rPr>
                <w:rFonts w:hint="eastAsia" w:ascii="宋体" w:hAnsi="宋体"/>
              </w:rPr>
              <w:t>耗材</w:t>
            </w:r>
          </w:p>
        </w:tc>
        <w:tc>
          <w:tcPr>
            <w:tcW w:w="5384" w:type="dxa"/>
            <w:vAlign w:val="center"/>
          </w:tcPr>
          <w:p>
            <w:pPr>
              <w:rPr>
                <w:rFonts w:ascii="宋体" w:hAnsi="宋体"/>
              </w:rPr>
            </w:pPr>
            <w:r>
              <w:rPr>
                <w:rFonts w:hint="eastAsia" w:ascii="宋体" w:hAnsi="宋体"/>
              </w:rPr>
              <w:t>超五类带屏蔽的双绞线</w:t>
            </w:r>
          </w:p>
        </w:tc>
        <w:tc>
          <w:tcPr>
            <w:tcW w:w="1200" w:type="dxa"/>
            <w:vAlign w:val="center"/>
          </w:tcPr>
          <w:p>
            <w:pPr>
              <w:jc w:val="center"/>
            </w:pPr>
            <w:r>
              <w:rPr>
                <w:rFonts w:hint="eastAsia"/>
              </w:rPr>
              <w:t>米</w:t>
            </w:r>
          </w:p>
        </w:tc>
        <w:tc>
          <w:tcPr>
            <w:tcW w:w="725" w:type="dxa"/>
            <w:vAlign w:val="center"/>
          </w:tcPr>
          <w:p>
            <w:pPr>
              <w:jc w:val="center"/>
              <w:rPr>
                <w:rFonts w:ascii="宋体" w:hAnsi="宋体"/>
              </w:rPr>
            </w:pPr>
            <w:r>
              <w:rPr>
                <w:rFonts w:hint="eastAsia"/>
              </w:rPr>
              <w:t>100</w:t>
            </w:r>
          </w:p>
        </w:tc>
      </w:tr>
      <w:bookmarkEnd w:id="0"/>
    </w:tbl>
    <w:p>
      <w:pPr>
        <w:spacing w:line="360" w:lineRule="auto"/>
        <w:rPr>
          <w:rFonts w:ascii="仿宋_GB2312" w:hAnsi="仿宋" w:eastAsia="仿宋_GB2312"/>
          <w:sz w:val="24"/>
        </w:rPr>
      </w:pPr>
      <w:r>
        <w:rPr>
          <w:rFonts w:hint="eastAsia" w:ascii="仿宋_GB2312" w:hAnsi="仿宋" w:eastAsia="仿宋_GB2312"/>
          <w:sz w:val="24"/>
        </w:rPr>
        <w:t>现场勘查：各报价人如有需要详细了解建筑智能化综合管理实训装置台的，可于2019年X月X日XX：XX-XX：XX前往广东松山职业技术学院固103了解</w:t>
      </w:r>
      <w:r>
        <w:rPr>
          <w:rFonts w:ascii="仿宋_GB2312" w:hAnsi="仿宋" w:eastAsia="仿宋_GB2312"/>
          <w:sz w:val="24"/>
        </w:rPr>
        <w:t>”</w:t>
      </w:r>
      <w:r>
        <w:rPr>
          <w:rFonts w:hint="eastAsia" w:ascii="仿宋_GB2312" w:hAnsi="仿宋" w:eastAsia="仿宋_GB2312"/>
          <w:sz w:val="24"/>
        </w:rPr>
        <w:t>建筑智能化综合管理实训装置台架</w:t>
      </w:r>
      <w:r>
        <w:rPr>
          <w:rFonts w:ascii="仿宋_GB2312" w:hAnsi="仿宋" w:eastAsia="仿宋_GB2312"/>
          <w:sz w:val="24"/>
        </w:rPr>
        <w:t>”</w:t>
      </w:r>
      <w:r>
        <w:rPr>
          <w:rFonts w:hint="eastAsia" w:ascii="仿宋_GB2312" w:hAnsi="仿宋" w:eastAsia="仿宋_GB2312"/>
          <w:sz w:val="24"/>
        </w:rPr>
        <w:t>样品。</w:t>
      </w:r>
    </w:p>
    <w:p>
      <w:pPr>
        <w:spacing w:line="360" w:lineRule="auto"/>
        <w:rPr>
          <w:rFonts w:ascii="仿宋_GB2312" w:hAnsi="仿宋" w:eastAsia="仿宋_GB2312"/>
          <w:sz w:val="24"/>
        </w:rPr>
      </w:pPr>
      <w:r>
        <w:rPr>
          <w:rFonts w:hint="eastAsia" w:ascii="仿宋_GB2312" w:hAnsi="仿宋" w:eastAsia="仿宋_GB2312"/>
          <w:sz w:val="24"/>
        </w:rPr>
        <w:t>勘查联系人：蓝老师，电话：13640005021（需提前一天联系好）</w:t>
      </w:r>
    </w:p>
    <w:p>
      <w:pPr>
        <w:spacing w:line="360" w:lineRule="auto"/>
        <w:rPr>
          <w:rFonts w:ascii="仿宋_GB2312" w:hAnsi="仿宋" w:eastAsia="仿宋_GB2312"/>
          <w:b/>
          <w:bCs/>
          <w:sz w:val="28"/>
          <w:szCs w:val="28"/>
        </w:rPr>
      </w:pPr>
      <w:r>
        <w:rPr>
          <w:rFonts w:hint="eastAsia" w:ascii="仿宋_GB2312" w:hAnsi="仿宋" w:eastAsia="仿宋_GB2312"/>
          <w:b/>
          <w:bCs/>
          <w:sz w:val="28"/>
          <w:szCs w:val="28"/>
        </w:rPr>
        <w:t>2.基本要求:</w:t>
      </w:r>
      <w:r>
        <w:rPr>
          <w:rFonts w:ascii="仿宋_GB2312" w:hAnsi="仿宋" w:eastAsia="仿宋_GB2312"/>
          <w:b/>
          <w:bCs/>
          <w:sz w:val="28"/>
          <w:szCs w:val="28"/>
        </w:rPr>
        <w:t xml:space="preserve">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zh-CN"/>
        </w:rPr>
        <w:t>《用户需求书》中标注有“</w:t>
      </w:r>
      <w:r>
        <w:rPr>
          <w:rFonts w:hint="eastAsia" w:ascii="仿宋_GB2312" w:hAnsi="仿宋" w:eastAsia="仿宋_GB2312"/>
          <w:sz w:val="28"/>
          <w:szCs w:val="28"/>
        </w:rPr>
        <w:t>★”号的条款必须实质性响应，负偏离（不满足要求）将导致报价无效。</w:t>
      </w:r>
      <w:r>
        <w:rPr>
          <w:rFonts w:hint="eastAsia" w:ascii="仿宋_GB2312" w:hAnsi="仿宋" w:eastAsia="仿宋_GB2312"/>
          <w:sz w:val="28"/>
          <w:szCs w:val="28"/>
          <w:lang w:val="zh-CN"/>
        </w:rPr>
        <w:t>有“</w:t>
      </w:r>
      <w:r>
        <w:rPr>
          <w:rFonts w:hint="eastAsia" w:ascii="仿宋_GB2312" w:hAnsi="仿宋" w:eastAsia="仿宋_GB2312"/>
          <w:sz w:val="28"/>
          <w:szCs w:val="28"/>
        </w:rPr>
        <w:t>▲”号的条款为重要指标参数，负偏离（不满足要求）将会影响最终评分。</w:t>
      </w:r>
    </w:p>
    <w:p>
      <w:pPr>
        <w:spacing w:line="360" w:lineRule="auto"/>
        <w:rPr>
          <w:rFonts w:ascii="仿宋_GB2312" w:hAnsi="仿宋" w:eastAsia="仿宋_GB2312"/>
          <w:sz w:val="28"/>
          <w:szCs w:val="28"/>
        </w:rPr>
      </w:pPr>
      <w:r>
        <w:rPr>
          <w:rFonts w:hint="eastAsia" w:ascii="仿宋_GB2312" w:hAnsi="仿宋" w:eastAsia="仿宋_GB2312"/>
          <w:sz w:val="28"/>
          <w:szCs w:val="28"/>
        </w:rPr>
        <w:t>（一）项目基本要求：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智能楼宇管理员技能鉴定训练设备增补采购项目，是为了完善智能楼宇管理员职业技能鉴定训练补充的设备，需与原设备保持兼容及一贯性，报价投标人需前期了解原有设备的大体情况，确定满足相关课程训练的设备需求。</w:t>
      </w:r>
    </w:p>
    <w:p>
      <w:pPr>
        <w:numPr>
          <w:ilvl w:val="0"/>
          <w:numId w:val="2"/>
        </w:numPr>
        <w:spacing w:line="360" w:lineRule="auto"/>
        <w:rPr>
          <w:rFonts w:ascii="仿宋_GB2312" w:hAnsi="仿宋" w:eastAsia="仿宋_GB2312"/>
          <w:sz w:val="28"/>
          <w:szCs w:val="28"/>
        </w:rPr>
      </w:pPr>
      <w:r>
        <w:rPr>
          <w:rFonts w:hint="eastAsia" w:ascii="仿宋_GB2312" w:hAnsi="仿宋" w:eastAsia="仿宋_GB2312"/>
          <w:sz w:val="28"/>
          <w:szCs w:val="28"/>
        </w:rPr>
        <w:t>服务要求: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1" w:name="_Hlk483407222"/>
      <w:r>
        <w:rPr>
          <w:rFonts w:hint="eastAsia" w:ascii="仿宋_GB2312" w:hAnsi="仿宋" w:eastAsia="仿宋_GB2312"/>
          <w:sz w:val="28"/>
          <w:szCs w:val="28"/>
        </w:rPr>
        <w:t xml:space="preserve"> 响应时间及措施：对学校提出的系统维护要求，8小时内响应服务，12小时内到达现场，48小时内解决问题。在规定时间内不能解决问题的设备提供等同档次设备给学校代用，直到原设备修复。</w:t>
      </w:r>
      <w:bookmarkEnd w:id="1"/>
    </w:p>
    <w:p>
      <w:pPr>
        <w:spacing w:line="360" w:lineRule="auto"/>
        <w:rPr>
          <w:rFonts w:ascii="仿宋_GB2312" w:hAnsi="仿宋" w:eastAsia="仿宋_GB2312"/>
          <w:b/>
          <w:sz w:val="28"/>
          <w:szCs w:val="28"/>
        </w:rPr>
      </w:pPr>
      <w:r>
        <w:rPr>
          <w:rFonts w:hint="eastAsia" w:ascii="仿宋_GB2312" w:hAnsi="仿宋" w:eastAsia="仿宋_GB2312"/>
          <w:b/>
          <w:sz w:val="28"/>
          <w:szCs w:val="28"/>
        </w:rPr>
        <w:t>四、采购项目商务要求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1.供货要求：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2" w:name="_Hlk483407678"/>
      <w:r>
        <w:rPr>
          <w:rFonts w:hint="eastAsia" w:ascii="仿宋_GB2312" w:hAnsi="仿宋" w:eastAsia="仿宋_GB2312"/>
          <w:sz w:val="28"/>
          <w:szCs w:val="28"/>
        </w:rPr>
        <w:t>提供所代表品牌厂商原装的、全新的、技术先进、性能优良、结构紧凑、便于安装和维护、符合国家及用户提出的有关质量标准的设备，所有产品应保证未被使用过，并且表面洁净完好、无划伤、无锈迹、非受过碰撞。</w:t>
      </w:r>
      <w:bookmarkEnd w:id="2"/>
    </w:p>
    <w:p>
      <w:pPr>
        <w:numPr>
          <w:ilvl w:val="0"/>
          <w:numId w:val="3"/>
        </w:numPr>
        <w:spacing w:line="360" w:lineRule="auto"/>
        <w:rPr>
          <w:rFonts w:ascii="仿宋_GB2312" w:hAnsi="仿宋" w:eastAsia="仿宋_GB2312"/>
          <w:sz w:val="28"/>
          <w:szCs w:val="28"/>
        </w:rPr>
      </w:pPr>
      <w:r>
        <w:rPr>
          <w:rFonts w:hint="eastAsia" w:ascii="仿宋_GB2312" w:hAnsi="仿宋" w:eastAsia="仿宋_GB2312"/>
          <w:sz w:val="28"/>
          <w:szCs w:val="28"/>
        </w:rPr>
        <w:t xml:space="preserve">经验要求：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3" w:name="_Hlk483407724"/>
      <w:r>
        <w:rPr>
          <w:rFonts w:hint="eastAsia" w:ascii="仿宋_GB2312" w:hAnsi="仿宋" w:eastAsia="仿宋_GB2312"/>
          <w:sz w:val="28"/>
          <w:szCs w:val="28"/>
        </w:rPr>
        <w:t xml:space="preserve"> 投标人自201</w:t>
      </w:r>
      <w:r>
        <w:rPr>
          <w:rFonts w:ascii="仿宋_GB2312" w:hAnsi="仿宋" w:eastAsia="仿宋_GB2312"/>
          <w:sz w:val="28"/>
          <w:szCs w:val="28"/>
        </w:rPr>
        <w:t>5</w:t>
      </w:r>
      <w:r>
        <w:rPr>
          <w:rFonts w:hint="eastAsia" w:ascii="仿宋_GB2312" w:hAnsi="仿宋" w:eastAsia="仿宋_GB2312"/>
          <w:sz w:val="28"/>
          <w:szCs w:val="28"/>
        </w:rPr>
        <w:t>年至今已，需有完成3家与智能楼宇管理员综合实验室项目相关的业绩与项目经验</w:t>
      </w:r>
      <w:bookmarkEnd w:id="3"/>
      <w:r>
        <w:rPr>
          <w:rFonts w:hint="eastAsia" w:ascii="仿宋_GB2312" w:hAnsi="仿宋" w:eastAsia="仿宋_GB2312"/>
          <w:sz w:val="28"/>
          <w:szCs w:val="28"/>
        </w:rPr>
        <w:t>。</w:t>
      </w:r>
    </w:p>
    <w:p>
      <w:pPr>
        <w:spacing w:line="360" w:lineRule="auto"/>
        <w:rPr>
          <w:rFonts w:ascii="仿宋_GB2312" w:hAnsi="仿宋" w:eastAsia="仿宋_GB2312"/>
          <w:sz w:val="28"/>
          <w:szCs w:val="28"/>
        </w:rPr>
      </w:pPr>
      <w:r>
        <w:rPr>
          <w:rFonts w:hint="eastAsia" w:ascii="仿宋_GB2312" w:hAnsi="仿宋" w:eastAsia="仿宋_GB2312"/>
          <w:sz w:val="28"/>
          <w:szCs w:val="28"/>
        </w:rPr>
        <w:t>3.项目预算：</w:t>
      </w:r>
      <w:r>
        <w:rPr>
          <w:rFonts w:ascii="仿宋_GB2312" w:hAnsi="仿宋" w:eastAsia="仿宋_GB2312"/>
          <w:b/>
          <w:sz w:val="28"/>
          <w:szCs w:val="28"/>
          <w:u w:val="single"/>
        </w:rPr>
        <w:t xml:space="preserve"> </w:t>
      </w:r>
      <w:r>
        <w:rPr>
          <w:rFonts w:hint="eastAsia" w:ascii="宋体" w:hAnsi="宋体" w:cs="宋体"/>
          <w:b/>
          <w:kern w:val="0"/>
          <w:sz w:val="24"/>
          <w:u w:val="single"/>
          <w:lang w:bidi="ar"/>
        </w:rPr>
        <w:t>17.24</w:t>
      </w:r>
      <w:r>
        <w:rPr>
          <w:rFonts w:ascii="仿宋_GB2312" w:hAnsi="仿宋" w:eastAsia="仿宋_GB2312"/>
          <w:b/>
          <w:sz w:val="28"/>
          <w:szCs w:val="28"/>
          <w:u w:val="single"/>
        </w:rPr>
        <w:t xml:space="preserve"> </w:t>
      </w:r>
      <w:r>
        <w:rPr>
          <w:rFonts w:hint="eastAsia" w:ascii="仿宋_GB2312" w:hAnsi="仿宋" w:eastAsia="仿宋_GB2312"/>
          <w:sz w:val="28"/>
          <w:szCs w:val="28"/>
        </w:rPr>
        <w:t>万元</w:t>
      </w:r>
    </w:p>
    <w:p>
      <w:pPr>
        <w:spacing w:line="360" w:lineRule="auto"/>
        <w:rPr>
          <w:rFonts w:ascii="仿宋_GB2312" w:hAnsi="仿宋" w:eastAsia="仿宋_GB2312"/>
          <w:sz w:val="28"/>
          <w:szCs w:val="28"/>
        </w:rPr>
      </w:pPr>
      <w:r>
        <w:rPr>
          <w:rFonts w:hint="eastAsia" w:ascii="仿宋_GB2312" w:hAnsi="仿宋" w:eastAsia="仿宋_GB2312"/>
          <w:sz w:val="28"/>
          <w:szCs w:val="28"/>
        </w:rPr>
        <w:t>4.报价要求：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供应商不允许超过本项目的最高限价，否则按照无效投标处理。</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5.完工期：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合同签订之日起30个工作日内完成所有设备/器材的安装调试，整体验收合格并交付使用。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6.质保期（服务期）：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质量保证期为3年，保修期内设备有任何损坏（人为原因除外），均免收配件费和人工费，不能维修的，整件免费更换。对于人为故障及保修期后的系统设备维修只收成本费。质保期内，如设备或零部件因质量原因出现故障而造成短期停用时，则质保期和免费维修期相应顺延。如停用时间累计超过60天则质保期重新计算。</w:t>
      </w:r>
    </w:p>
    <w:p>
      <w:pPr>
        <w:numPr>
          <w:ilvl w:val="0"/>
          <w:numId w:val="4"/>
        </w:numPr>
        <w:spacing w:line="360" w:lineRule="auto"/>
        <w:rPr>
          <w:rFonts w:ascii="仿宋_GB2312" w:hAnsi="仿宋" w:eastAsia="仿宋_GB2312"/>
          <w:sz w:val="28"/>
          <w:szCs w:val="28"/>
        </w:rPr>
      </w:pPr>
      <w:r>
        <w:rPr>
          <w:rFonts w:hint="eastAsia" w:ascii="仿宋_GB2312" w:hAnsi="仿宋" w:eastAsia="仿宋_GB2312"/>
          <w:sz w:val="28"/>
          <w:szCs w:val="28"/>
        </w:rPr>
        <w:t xml:space="preserve">验收要求：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1) 要求对全部设备、产品、型号、规格、数量、外型、外观、包装及资料、文件（如装箱单、保修单、随箱介质等）的验收。</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2) 中标人应负责在项目验收时将系统的全部有关产品说明书、原厂家安装手册、技术文件、资料</w:t>
      </w:r>
      <w:bookmarkStart w:id="6" w:name="_GoBack"/>
      <w:bookmarkEnd w:id="6"/>
      <w:r>
        <w:rPr>
          <w:rFonts w:hint="eastAsia" w:ascii="仿宋_GB2312" w:hAnsi="仿宋" w:eastAsia="仿宋_GB2312"/>
          <w:sz w:val="28"/>
          <w:szCs w:val="28"/>
        </w:rPr>
        <w:t>及安装、验收报告等文档汇集成册交付设备使用单位。</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8.售后服务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自货物验收之日起，三年内免费升级和维护。保修期内设备有任何损坏（人为原因除外），均免收配件费和人工费，不能维修的，整件免费更换。对于人为故障及保修期后的系统设备维修只收成本费。</w:t>
      </w:r>
    </w:p>
    <w:p>
      <w:pPr>
        <w:numPr>
          <w:ilvl w:val="0"/>
          <w:numId w:val="5"/>
        </w:numPr>
        <w:spacing w:line="360" w:lineRule="auto"/>
        <w:rPr>
          <w:rFonts w:ascii="仿宋_GB2312" w:hAnsi="仿宋" w:eastAsia="仿宋_GB2312"/>
          <w:sz w:val="28"/>
          <w:szCs w:val="28"/>
        </w:rPr>
      </w:pPr>
      <w:r>
        <w:rPr>
          <w:rFonts w:hint="eastAsia" w:ascii="仿宋_GB2312" w:hAnsi="仿宋" w:eastAsia="仿宋_GB2312"/>
          <w:sz w:val="28"/>
          <w:szCs w:val="28"/>
        </w:rPr>
        <w:t xml:space="preserve">付款方式： </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1)合同签订生效之日起的15个工作日内，乙方向甲方交纳合同总金额5%履约保证金，待合同全部履行完毕，质保期过后，无息退还。</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2)所有设备安装调试完毕，项目验收合格后的15个工作日内乙方向甲方提供相应金额的正式发票，甲方向乙方支付合同总金额的100%（百分之百）。</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3)上述付款时间为甲方向政府采购支付部门提出支付申请的时间，不含政府财政支付部门审查的时间。</w:t>
      </w:r>
    </w:p>
    <w:p>
      <w:pPr>
        <w:numPr>
          <w:ilvl w:val="0"/>
          <w:numId w:val="5"/>
        </w:numPr>
        <w:spacing w:line="360" w:lineRule="auto"/>
        <w:rPr>
          <w:rFonts w:ascii="仿宋_GB2312" w:hAnsi="仿宋" w:eastAsia="仿宋_GB2312"/>
          <w:sz w:val="28"/>
          <w:szCs w:val="28"/>
        </w:rPr>
      </w:pPr>
      <w:r>
        <w:rPr>
          <w:rFonts w:hint="eastAsia" w:ascii="仿宋_GB2312" w:hAnsi="仿宋" w:eastAsia="仿宋_GB2312"/>
          <w:sz w:val="28"/>
          <w:szCs w:val="28"/>
        </w:rPr>
        <w:t>其它要求：</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1) 要求中标人具有良好信誉和相关实力的技术队伍。</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2) 中标人应本着认真负责态度，组织技术队伍，做好投标的整体方   案，并书面提出长期保修、维护、服务以及今后技术支持的措施计划和承诺。</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3) 安装调试在设备到货后3个工作日内开始进行。</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4) 所有设备均须由报价人送货上门并安装调试。用户不再支付任何  费用。</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5)中标人应根据所提交的验收方案和实施办法，自行组织设备和人员，并在使用单位监查下现场进行测试和验收。</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6）所有设备、器材在开箱时必须完好，无破损。配置与装箱单相符。数量、质量及性能不低于合同要求。</w:t>
      </w:r>
    </w:p>
    <w:p>
      <w:pPr>
        <w:tabs>
          <w:tab w:val="left" w:pos="630"/>
        </w:tabs>
        <w:spacing w:line="312" w:lineRule="auto"/>
        <w:jc w:val="left"/>
        <w:rPr>
          <w:rFonts w:ascii="仿宋_GB2312" w:hAnsi="仿宋" w:eastAsia="仿宋_GB2312"/>
          <w:b/>
          <w:sz w:val="28"/>
          <w:szCs w:val="28"/>
        </w:rPr>
      </w:pPr>
      <w:bookmarkStart w:id="4" w:name="_Toc278794808"/>
      <w:bookmarkStart w:id="5" w:name="_Toc278274487"/>
      <w:r>
        <w:rPr>
          <w:rFonts w:hint="eastAsia" w:ascii="仿宋_GB2312" w:hAnsi="仿宋" w:eastAsia="仿宋_GB2312"/>
          <w:b/>
          <w:sz w:val="28"/>
          <w:szCs w:val="28"/>
        </w:rPr>
        <w:t>五．评分标准</w:t>
      </w:r>
    </w:p>
    <w:p>
      <w:pPr>
        <w:rPr>
          <w:rFonts w:cs="宋体"/>
          <w:b/>
          <w:sz w:val="28"/>
          <w:szCs w:val="28"/>
        </w:rPr>
      </w:pPr>
      <w:r>
        <w:rPr>
          <w:rFonts w:hint="eastAsia" w:cs="宋体"/>
          <w:b/>
          <w:sz w:val="28"/>
          <w:szCs w:val="28"/>
        </w:rPr>
        <w:t>综合评估分=商务评分（15）+技术评分（45）+价格评分（40）。</w:t>
      </w:r>
    </w:p>
    <w:p>
      <w:pPr>
        <w:rPr>
          <w:rFonts w:cs="宋体"/>
          <w:bCs/>
          <w:sz w:val="28"/>
          <w:szCs w:val="28"/>
        </w:rPr>
      </w:pPr>
      <w:r>
        <w:rPr>
          <w:rFonts w:hint="eastAsia" w:cs="宋体"/>
          <w:bCs/>
          <w:sz w:val="28"/>
          <w:szCs w:val="28"/>
        </w:rPr>
        <w:t>商务评议指标表[分值：15分]</w:t>
      </w:r>
    </w:p>
    <w:tbl>
      <w:tblPr>
        <w:tblStyle w:val="10"/>
        <w:tblW w:w="9248" w:type="dxa"/>
        <w:jc w:val="center"/>
        <w:tblLayout w:type="fixed"/>
        <w:tblCellMar>
          <w:top w:w="0" w:type="dxa"/>
          <w:left w:w="10" w:type="dxa"/>
          <w:bottom w:w="0" w:type="dxa"/>
          <w:right w:w="10" w:type="dxa"/>
        </w:tblCellMar>
      </w:tblPr>
      <w:tblGrid>
        <w:gridCol w:w="697"/>
        <w:gridCol w:w="1703"/>
        <w:gridCol w:w="6848"/>
      </w:tblGrid>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序号</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评分内容</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评分参考</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1</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商务条款响应</w:t>
            </w:r>
          </w:p>
          <w:p>
            <w:pPr>
              <w:jc w:val="center"/>
            </w:pPr>
            <w:r>
              <w:rPr>
                <w:rFonts w:hint="eastAsia"/>
              </w:rPr>
              <w:t>程度</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考查投标人商务条款响应程度，完全满足招标文件要求得2分,不完全满足得0分。</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2</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企业资质</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投标人具有高新技术企业证书的得2分，没有的不得分。</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3</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类似的业绩</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2015年1月1日至今投标人（所投设备类似）同类项目业绩，提供4个或4个以上业绩得2分，每少一个业绩扣0.5分直到扣完为止。（提供合同复印件，并加盖单位公章）</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4</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售后服务</w:t>
            </w:r>
          </w:p>
          <w:p>
            <w:pPr>
              <w:jc w:val="center"/>
            </w:pPr>
            <w:r>
              <w:rPr>
                <w:rFonts w:hint="eastAsia"/>
              </w:rPr>
              <w:t>（满分5分）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对售后服务计划进行比较。满足招标文件要求得5分；每负偏离一项扣一分，扣完为止。（不接受售后服务外包，须提供工商营业执照复印件）</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5</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培训服务</w:t>
            </w:r>
          </w:p>
          <w:p>
            <w:pPr>
              <w:jc w:val="center"/>
            </w:pPr>
            <w:r>
              <w:rPr>
                <w:rFonts w:hint="eastAsia"/>
              </w:rPr>
              <w:t>(满分4分)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向校方4名教师在本校提供关于智能楼宇管理员鉴定设备应用操作培训，进行5天的关于设备基础架构、操作系统、应用实训平台的安装、搭建、调试等培训内容。</w:t>
            </w:r>
          </w:p>
          <w:p>
            <w:pPr>
              <w:jc w:val="left"/>
            </w:pPr>
            <w:r>
              <w:rPr>
                <w:rFonts w:hint="eastAsia"/>
              </w:rPr>
              <w:t>培训计划满足上述要求的，得4分，一般得2分，较差得0分。（未提供培训计划的，本项不得分。）</w:t>
            </w:r>
          </w:p>
        </w:tc>
      </w:tr>
    </w:tbl>
    <w:p>
      <w:pPr>
        <w:tabs>
          <w:tab w:val="left" w:pos="5453"/>
        </w:tabs>
        <w:rPr>
          <w:rFonts w:cs="宋体"/>
          <w:bCs/>
          <w:sz w:val="28"/>
          <w:szCs w:val="28"/>
        </w:rPr>
      </w:pPr>
      <w:r>
        <w:rPr>
          <w:rFonts w:hint="eastAsia" w:cs="宋体"/>
          <w:bCs/>
          <w:sz w:val="28"/>
          <w:szCs w:val="28"/>
        </w:rPr>
        <w:t>技术评议指标表[分值：45分]</w:t>
      </w:r>
    </w:p>
    <w:tbl>
      <w:tblPr>
        <w:tblStyle w:val="10"/>
        <w:tblW w:w="9317" w:type="dxa"/>
        <w:jc w:val="center"/>
        <w:tblLayout w:type="fixed"/>
        <w:tblCellMar>
          <w:top w:w="0" w:type="dxa"/>
          <w:left w:w="10" w:type="dxa"/>
          <w:bottom w:w="0" w:type="dxa"/>
          <w:right w:w="10" w:type="dxa"/>
        </w:tblCellMar>
      </w:tblPr>
      <w:tblGrid>
        <w:gridCol w:w="826"/>
        <w:gridCol w:w="2021"/>
        <w:gridCol w:w="6470"/>
      </w:tblGrid>
      <w:tr>
        <w:tblPrEx>
          <w:tblCellMar>
            <w:top w:w="0" w:type="dxa"/>
            <w:left w:w="10" w:type="dxa"/>
            <w:bottom w:w="0" w:type="dxa"/>
            <w:right w:w="10" w:type="dxa"/>
          </w:tblCellMar>
        </w:tblPrEx>
        <w:trPr>
          <w:cantSplit/>
          <w:trHeight w:val="489" w:hRule="atLeast"/>
          <w:tblHeader/>
          <w:jc w:val="center"/>
        </w:trPr>
        <w:tc>
          <w:tcPr>
            <w:tcW w:w="8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序号</w:t>
            </w:r>
          </w:p>
        </w:tc>
        <w:tc>
          <w:tcPr>
            <w:tcW w:w="2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评分内容</w:t>
            </w:r>
          </w:p>
        </w:tc>
        <w:tc>
          <w:tcPr>
            <w:tcW w:w="6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评分参考</w:t>
            </w:r>
          </w:p>
        </w:tc>
      </w:tr>
      <w:tr>
        <w:tblPrEx>
          <w:tblCellMar>
            <w:top w:w="0" w:type="dxa"/>
            <w:left w:w="10" w:type="dxa"/>
            <w:bottom w:w="0" w:type="dxa"/>
            <w:right w:w="10" w:type="dxa"/>
          </w:tblCellMar>
        </w:tblPrEx>
        <w:trPr>
          <w:trHeight w:val="1219" w:hRule="atLeast"/>
          <w:jc w:val="center"/>
        </w:trPr>
        <w:tc>
          <w:tcPr>
            <w:tcW w:w="82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1</w:t>
            </w:r>
          </w:p>
        </w:tc>
        <w:tc>
          <w:tcPr>
            <w:tcW w:w="2021"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技术响应程度</w:t>
            </w:r>
          </w:p>
          <w:p>
            <w:pPr>
              <w:spacing w:line="340" w:lineRule="exact"/>
              <w:jc w:val="center"/>
              <w:rPr>
                <w:rFonts w:asciiTheme="minorEastAsia" w:hAnsiTheme="minorEastAsia"/>
                <w:sz w:val="24"/>
              </w:rPr>
            </w:pPr>
            <w:r>
              <w:rPr>
                <w:rFonts w:hint="eastAsia" w:asciiTheme="minorEastAsia" w:hAnsiTheme="minorEastAsia"/>
                <w:sz w:val="24"/>
              </w:rPr>
              <w:t>（满分38分）</w:t>
            </w:r>
          </w:p>
        </w:tc>
        <w:tc>
          <w:tcPr>
            <w:tcW w:w="647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asciiTheme="minorEastAsia" w:hAnsiTheme="minorEastAsia"/>
                <w:sz w:val="24"/>
              </w:rPr>
              <w:t>根据投标文件技术条款偏离表情况进行评审计分，完全符合的得</w:t>
            </w:r>
            <w:r>
              <w:rPr>
                <w:rFonts w:hint="eastAsia" w:asciiTheme="minorEastAsia" w:hAnsiTheme="minorEastAsia"/>
                <w:sz w:val="24"/>
              </w:rPr>
              <w:t>36</w:t>
            </w:r>
            <w:r>
              <w:rPr>
                <w:rFonts w:asciiTheme="minorEastAsia" w:hAnsiTheme="minorEastAsia"/>
                <w:sz w:val="24"/>
              </w:rPr>
              <w:t>分，</w:t>
            </w:r>
          </w:p>
          <w:p>
            <w:pPr>
              <w:spacing w:line="340" w:lineRule="exact"/>
              <w:rPr>
                <w:rFonts w:asciiTheme="minorEastAsia" w:hAnsiTheme="minorEastAsia"/>
                <w:sz w:val="24"/>
              </w:rPr>
            </w:pPr>
            <w:r>
              <w:rPr>
                <w:rFonts w:asciiTheme="minorEastAsia" w:hAnsiTheme="minorEastAsia"/>
                <w:sz w:val="24"/>
              </w:rPr>
              <w:t>未带“▲”项，每不满足一项扣2分，扣完为止。</w:t>
            </w:r>
          </w:p>
          <w:p>
            <w:pPr>
              <w:spacing w:line="340" w:lineRule="exact"/>
              <w:rPr>
                <w:rFonts w:asciiTheme="minorEastAsia" w:hAnsiTheme="minorEastAsia"/>
                <w:sz w:val="24"/>
              </w:rPr>
            </w:pPr>
            <w:r>
              <w:rPr>
                <w:rFonts w:asciiTheme="minorEastAsia" w:hAnsiTheme="minorEastAsia"/>
                <w:sz w:val="24"/>
              </w:rPr>
              <w:t>带“▲”项，每不满足一项扣4分，扣完为止。本项最高</w:t>
            </w:r>
            <w:r>
              <w:rPr>
                <w:rFonts w:hint="eastAsia" w:asciiTheme="minorEastAsia" w:hAnsiTheme="minorEastAsia"/>
                <w:sz w:val="24"/>
              </w:rPr>
              <w:t>38</w:t>
            </w:r>
            <w:r>
              <w:rPr>
                <w:rFonts w:asciiTheme="minorEastAsia" w:hAnsiTheme="minorEastAsia"/>
                <w:sz w:val="24"/>
              </w:rPr>
              <w:t>分，最低分为0分。</w:t>
            </w:r>
          </w:p>
        </w:tc>
      </w:tr>
      <w:tr>
        <w:tblPrEx>
          <w:tblCellMar>
            <w:top w:w="0" w:type="dxa"/>
            <w:left w:w="10" w:type="dxa"/>
            <w:bottom w:w="0" w:type="dxa"/>
            <w:right w:w="10" w:type="dxa"/>
          </w:tblCellMar>
        </w:tblPrEx>
        <w:trPr>
          <w:trHeight w:val="1353" w:hRule="atLeast"/>
          <w:jc w:val="center"/>
        </w:trPr>
        <w:tc>
          <w:tcPr>
            <w:tcW w:w="82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2</w:t>
            </w:r>
          </w:p>
        </w:tc>
        <w:tc>
          <w:tcPr>
            <w:tcW w:w="2021"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技术力量支持</w:t>
            </w:r>
          </w:p>
          <w:p>
            <w:pPr>
              <w:spacing w:line="340" w:lineRule="exact"/>
              <w:jc w:val="center"/>
              <w:rPr>
                <w:rFonts w:asciiTheme="minorEastAsia" w:hAnsiTheme="minorEastAsia"/>
                <w:sz w:val="24"/>
              </w:rPr>
            </w:pPr>
            <w:r>
              <w:rPr>
                <w:rFonts w:hint="eastAsia" w:asciiTheme="minorEastAsia" w:hAnsiTheme="minorEastAsia"/>
                <w:sz w:val="24"/>
              </w:rPr>
              <w:t>情况(满分3分)</w:t>
            </w:r>
          </w:p>
        </w:tc>
        <w:tc>
          <w:tcPr>
            <w:tcW w:w="647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hint="eastAsia" w:asciiTheme="minorEastAsia" w:hAnsiTheme="minorEastAsia"/>
                <w:sz w:val="24"/>
              </w:rPr>
              <w:t>根据投标人提供的技术力量支持进行综合评价。持有智能楼宇管理员职业技能证书得1分；拟投入人员达2人及以上的得2分，1人及以下得0分。（所有人员均须为投标单位的在职员工）</w:t>
            </w:r>
          </w:p>
        </w:tc>
      </w:tr>
      <w:tr>
        <w:tblPrEx>
          <w:tblCellMar>
            <w:top w:w="0" w:type="dxa"/>
            <w:left w:w="10" w:type="dxa"/>
            <w:bottom w:w="0" w:type="dxa"/>
            <w:right w:w="10" w:type="dxa"/>
          </w:tblCellMar>
        </w:tblPrEx>
        <w:trPr>
          <w:trHeight w:val="1419" w:hRule="atLeast"/>
          <w:jc w:val="center"/>
        </w:trPr>
        <w:tc>
          <w:tcPr>
            <w:tcW w:w="8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asciiTheme="minorEastAsia" w:hAnsiTheme="minorEastAsia"/>
                <w:sz w:val="24"/>
              </w:rPr>
              <w:t>3</w:t>
            </w:r>
          </w:p>
        </w:tc>
        <w:tc>
          <w:tcPr>
            <w:tcW w:w="2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Theme="minorEastAsia" w:hAnsiTheme="minorEastAsia"/>
                <w:sz w:val="24"/>
              </w:rPr>
            </w:pPr>
            <w:r>
              <w:rPr>
                <w:rFonts w:hint="eastAsia" w:asciiTheme="minorEastAsia" w:hAnsiTheme="minorEastAsia"/>
                <w:sz w:val="24"/>
              </w:rPr>
              <w:t>产品技术资料</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Theme="minorEastAsia" w:hAnsiTheme="minorEastAsia"/>
                <w:sz w:val="24"/>
              </w:rPr>
            </w:pPr>
            <w:r>
              <w:rPr>
                <w:rFonts w:hint="eastAsia" w:asciiTheme="minorEastAsia" w:hAnsiTheme="minorEastAsia"/>
                <w:sz w:val="24"/>
              </w:rPr>
              <w:t>（满分</w:t>
            </w:r>
            <w:r>
              <w:rPr>
                <w:rFonts w:asciiTheme="minorEastAsia" w:hAnsiTheme="minorEastAsia"/>
                <w:sz w:val="24"/>
              </w:rPr>
              <w:t>4</w:t>
            </w:r>
            <w:r>
              <w:rPr>
                <w:rFonts w:hint="eastAsia" w:asciiTheme="minorEastAsia" w:hAnsiTheme="minorEastAsia"/>
                <w:sz w:val="24"/>
              </w:rPr>
              <w:t>分）</w:t>
            </w:r>
          </w:p>
        </w:tc>
        <w:tc>
          <w:tcPr>
            <w:tcW w:w="6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hint="eastAsia" w:asciiTheme="minorEastAsia" w:hAnsiTheme="minorEastAsia"/>
                <w:sz w:val="24"/>
              </w:rPr>
              <w:t>所投设备需提供相应技术证明资料（产品彩页、设备说明书、实训指导资料等之一）并对证明资料的真实性作出承诺。资料齐全的得4分，每缺少一份资料扣0.5分，扣完为止。</w:t>
            </w:r>
          </w:p>
        </w:tc>
      </w:tr>
    </w:tbl>
    <w:p>
      <w:pPr>
        <w:rPr>
          <w:rFonts w:cs="宋体"/>
          <w:sz w:val="28"/>
          <w:szCs w:val="28"/>
        </w:rPr>
      </w:pPr>
      <w:r>
        <w:rPr>
          <w:rFonts w:hint="eastAsia" w:cs="宋体"/>
          <w:sz w:val="28"/>
          <w:szCs w:val="28"/>
        </w:rPr>
        <w:t xml:space="preserve">   每个评委对各投标人的商务评分的算术平均值即为该投标人的商务得分；每个评委对各投标人的技术评分的算术平均值即为该投标人的技术得分。</w:t>
      </w:r>
    </w:p>
    <w:p>
      <w:pPr>
        <w:rPr>
          <w:rFonts w:cs="宋体"/>
          <w:b/>
          <w:bCs/>
          <w:sz w:val="28"/>
          <w:szCs w:val="28"/>
        </w:rPr>
      </w:pPr>
      <w:r>
        <w:rPr>
          <w:rFonts w:hint="eastAsia" w:cs="宋体"/>
          <w:b/>
          <w:sz w:val="28"/>
          <w:szCs w:val="28"/>
        </w:rPr>
        <w:t>价格评议</w:t>
      </w:r>
      <w:r>
        <w:rPr>
          <w:rFonts w:hint="eastAsia" w:cs="宋体"/>
          <w:b/>
          <w:bCs/>
          <w:sz w:val="28"/>
          <w:szCs w:val="28"/>
        </w:rPr>
        <w:t>价格标准分</w:t>
      </w:r>
      <w:r>
        <w:rPr>
          <w:rFonts w:hint="eastAsia" w:cs="宋体"/>
          <w:bCs/>
          <w:sz w:val="28"/>
          <w:szCs w:val="28"/>
        </w:rPr>
        <w:t>[分值：40分]</w:t>
      </w:r>
      <w:r>
        <w:rPr>
          <w:rFonts w:hint="eastAsia" w:cs="宋体"/>
          <w:b/>
          <w:bCs/>
          <w:sz w:val="28"/>
          <w:szCs w:val="28"/>
        </w:rPr>
        <w:t>。</w:t>
      </w:r>
    </w:p>
    <w:p>
      <w:pPr>
        <w:ind w:left="620" w:hanging="620"/>
        <w:rPr>
          <w:rFonts w:cs="宋体"/>
          <w:b/>
          <w:bCs/>
          <w:sz w:val="28"/>
          <w:szCs w:val="28"/>
        </w:rPr>
      </w:pPr>
      <w:r>
        <w:rPr>
          <w:rFonts w:hint="eastAsia" w:cs="宋体"/>
          <w:b/>
          <w:bCs/>
          <w:sz w:val="28"/>
          <w:szCs w:val="28"/>
        </w:rPr>
        <w:t>价格评分办法：</w:t>
      </w:r>
    </w:p>
    <w:p>
      <w:pPr>
        <w:ind w:left="2" w:leftChars="1" w:firstLine="560" w:firstLineChars="200"/>
        <w:rPr>
          <w:rFonts w:cs="宋体"/>
          <w:b/>
          <w:bCs/>
          <w:sz w:val="28"/>
          <w:szCs w:val="28"/>
        </w:rPr>
      </w:pPr>
      <w:r>
        <w:rPr>
          <w:rFonts w:hint="eastAsia" w:cs="宋体"/>
          <w:sz w:val="28"/>
          <w:szCs w:val="28"/>
        </w:rPr>
        <w:t>确定基准价：满足招标文件要求且投标价格最低的投标报价为基准评标价，其价格分为满分。其他投标人的价格分统一按照下列公式计算：投标报价得分=（评标基准价/投标报价）×40。</w:t>
      </w:r>
    </w:p>
    <w:p>
      <w:pPr>
        <w:ind w:left="708" w:hanging="703"/>
        <w:rPr>
          <w:rFonts w:cs="Arial"/>
          <w:sz w:val="28"/>
          <w:szCs w:val="28"/>
        </w:rPr>
      </w:pPr>
      <w:r>
        <w:rPr>
          <w:rFonts w:hint="eastAsia" w:cs="宋体"/>
          <w:sz w:val="28"/>
          <w:szCs w:val="28"/>
        </w:rPr>
        <w:t xml:space="preserve">    </w:t>
      </w:r>
      <w:r>
        <w:rPr>
          <w:rFonts w:hint="eastAsia" w:cs="宋体"/>
          <w:b/>
          <w:bCs/>
          <w:sz w:val="28"/>
          <w:szCs w:val="28"/>
        </w:rPr>
        <w:t>投标人的最终评标得分＝商务得分＋技术得分+价格得分</w:t>
      </w:r>
    </w:p>
    <w:p>
      <w:pPr>
        <w:ind w:left="5" w:firstLine="560" w:firstLineChars="200"/>
        <w:rPr>
          <w:rFonts w:cs="Arial"/>
          <w:sz w:val="28"/>
          <w:szCs w:val="28"/>
        </w:rPr>
      </w:pPr>
      <w:r>
        <w:rPr>
          <w:rFonts w:hint="eastAsia" w:cs="Arial"/>
          <w:sz w:val="28"/>
          <w:szCs w:val="28"/>
        </w:rPr>
        <w:t>评标委员会按照最终评标得分由高到低的顺序推荐中标候选人，最终评标得分最高的投标人为第一中标候选人，最终评标得分次高的投标人为第二中标候选人，依次类推。评标总得分相同的，按投标报价由低到高顺序排列；评标总得分且投标报价相同的，按技术指标优劣顺序排列。</w:t>
      </w:r>
      <w:bookmarkEnd w:id="4"/>
      <w:bookmarkEnd w:id="5"/>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718" w:leftChars="-3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05BAF"/>
    <w:multiLevelType w:val="singleLevel"/>
    <w:tmpl w:val="59205BAF"/>
    <w:lvl w:ilvl="0" w:tentative="0">
      <w:start w:val="1"/>
      <w:numFmt w:val="chineseCounting"/>
      <w:suff w:val="nothing"/>
      <w:lvlText w:val="%1、"/>
      <w:lvlJc w:val="left"/>
    </w:lvl>
  </w:abstractNum>
  <w:abstractNum w:abstractNumId="1">
    <w:nsid w:val="59205BEC"/>
    <w:multiLevelType w:val="singleLevel"/>
    <w:tmpl w:val="59205BEC"/>
    <w:lvl w:ilvl="0" w:tentative="0">
      <w:start w:val="2"/>
      <w:numFmt w:val="decimal"/>
      <w:suff w:val="nothing"/>
      <w:lvlText w:val="%1."/>
      <w:lvlJc w:val="left"/>
    </w:lvl>
  </w:abstractNum>
  <w:abstractNum w:abstractNumId="2">
    <w:nsid w:val="59205F42"/>
    <w:multiLevelType w:val="singleLevel"/>
    <w:tmpl w:val="59205F42"/>
    <w:lvl w:ilvl="0" w:tentative="0">
      <w:start w:val="7"/>
      <w:numFmt w:val="decimal"/>
      <w:suff w:val="nothing"/>
      <w:lvlText w:val="%1."/>
      <w:lvlJc w:val="left"/>
    </w:lvl>
  </w:abstractNum>
  <w:abstractNum w:abstractNumId="3">
    <w:nsid w:val="59205F9F"/>
    <w:multiLevelType w:val="singleLevel"/>
    <w:tmpl w:val="59205F9F"/>
    <w:lvl w:ilvl="0" w:tentative="0">
      <w:start w:val="2"/>
      <w:numFmt w:val="decimal"/>
      <w:suff w:val="nothing"/>
      <w:lvlText w:val="%1."/>
      <w:lvlJc w:val="left"/>
    </w:lvl>
  </w:abstractNum>
  <w:abstractNum w:abstractNumId="4">
    <w:nsid w:val="59206109"/>
    <w:multiLevelType w:val="singleLevel"/>
    <w:tmpl w:val="59206109"/>
    <w:lvl w:ilvl="0" w:tentative="0">
      <w:start w:val="9"/>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mMzZjQ5MTZmM2I4NjUyYTNlOTgwYzJjZmY1MTgifQ=="/>
  </w:docVars>
  <w:rsids>
    <w:rsidRoot w:val="00EF122A"/>
    <w:rsid w:val="00014AE1"/>
    <w:rsid w:val="0003157B"/>
    <w:rsid w:val="00032B63"/>
    <w:rsid w:val="00033DF7"/>
    <w:rsid w:val="00035E04"/>
    <w:rsid w:val="00071418"/>
    <w:rsid w:val="00074355"/>
    <w:rsid w:val="000836E3"/>
    <w:rsid w:val="000919BE"/>
    <w:rsid w:val="00096BFE"/>
    <w:rsid w:val="000A0BEC"/>
    <w:rsid w:val="000A2A8C"/>
    <w:rsid w:val="000A53F3"/>
    <w:rsid w:val="000A709B"/>
    <w:rsid w:val="000A75C9"/>
    <w:rsid w:val="000B36B3"/>
    <w:rsid w:val="000B6591"/>
    <w:rsid w:val="000C2CA8"/>
    <w:rsid w:val="000C37E3"/>
    <w:rsid w:val="000C392F"/>
    <w:rsid w:val="000D5705"/>
    <w:rsid w:val="000E5CB7"/>
    <w:rsid w:val="000E7A4B"/>
    <w:rsid w:val="000F4942"/>
    <w:rsid w:val="000F7431"/>
    <w:rsid w:val="00104E00"/>
    <w:rsid w:val="00107913"/>
    <w:rsid w:val="00114FC9"/>
    <w:rsid w:val="00130B37"/>
    <w:rsid w:val="00141D61"/>
    <w:rsid w:val="00142EE0"/>
    <w:rsid w:val="00143240"/>
    <w:rsid w:val="001446BB"/>
    <w:rsid w:val="00157DE3"/>
    <w:rsid w:val="0016021C"/>
    <w:rsid w:val="001608BB"/>
    <w:rsid w:val="001657E1"/>
    <w:rsid w:val="00166528"/>
    <w:rsid w:val="00171ED7"/>
    <w:rsid w:val="001737EE"/>
    <w:rsid w:val="00176BDA"/>
    <w:rsid w:val="00177B3D"/>
    <w:rsid w:val="00184B4A"/>
    <w:rsid w:val="00194EE7"/>
    <w:rsid w:val="00196B24"/>
    <w:rsid w:val="00197F44"/>
    <w:rsid w:val="001A3D4B"/>
    <w:rsid w:val="001A59C6"/>
    <w:rsid w:val="001A5CCB"/>
    <w:rsid w:val="001C49C6"/>
    <w:rsid w:val="001C5810"/>
    <w:rsid w:val="001C7380"/>
    <w:rsid w:val="001D1961"/>
    <w:rsid w:val="001E10DB"/>
    <w:rsid w:val="00205B5A"/>
    <w:rsid w:val="00207654"/>
    <w:rsid w:val="002237B7"/>
    <w:rsid w:val="0023035C"/>
    <w:rsid w:val="00241BB6"/>
    <w:rsid w:val="0024258D"/>
    <w:rsid w:val="00246E97"/>
    <w:rsid w:val="0025051E"/>
    <w:rsid w:val="00251C88"/>
    <w:rsid w:val="002539CC"/>
    <w:rsid w:val="0026294B"/>
    <w:rsid w:val="00270E09"/>
    <w:rsid w:val="00284B6C"/>
    <w:rsid w:val="00286EA4"/>
    <w:rsid w:val="0029138C"/>
    <w:rsid w:val="002A4EF2"/>
    <w:rsid w:val="002A6C40"/>
    <w:rsid w:val="002C58D0"/>
    <w:rsid w:val="002C799F"/>
    <w:rsid w:val="002E7051"/>
    <w:rsid w:val="002F5DE9"/>
    <w:rsid w:val="003000BF"/>
    <w:rsid w:val="003078FC"/>
    <w:rsid w:val="0030798E"/>
    <w:rsid w:val="003152DB"/>
    <w:rsid w:val="0032593F"/>
    <w:rsid w:val="00325B36"/>
    <w:rsid w:val="00344B26"/>
    <w:rsid w:val="00347F5D"/>
    <w:rsid w:val="00353FBC"/>
    <w:rsid w:val="00363A29"/>
    <w:rsid w:val="00380E2C"/>
    <w:rsid w:val="00385058"/>
    <w:rsid w:val="003942A6"/>
    <w:rsid w:val="003957B2"/>
    <w:rsid w:val="003A37D3"/>
    <w:rsid w:val="003B190B"/>
    <w:rsid w:val="003B4B95"/>
    <w:rsid w:val="003C4B9D"/>
    <w:rsid w:val="003C7665"/>
    <w:rsid w:val="003E13CE"/>
    <w:rsid w:val="003E2D5C"/>
    <w:rsid w:val="003E589F"/>
    <w:rsid w:val="003E5D78"/>
    <w:rsid w:val="003F50D6"/>
    <w:rsid w:val="00402A44"/>
    <w:rsid w:val="004046C1"/>
    <w:rsid w:val="0041149E"/>
    <w:rsid w:val="00415BB6"/>
    <w:rsid w:val="00420E8D"/>
    <w:rsid w:val="00421F02"/>
    <w:rsid w:val="00424998"/>
    <w:rsid w:val="00425152"/>
    <w:rsid w:val="00427266"/>
    <w:rsid w:val="00431CB8"/>
    <w:rsid w:val="00445F17"/>
    <w:rsid w:val="004664D9"/>
    <w:rsid w:val="00467515"/>
    <w:rsid w:val="00480B8D"/>
    <w:rsid w:val="004848D4"/>
    <w:rsid w:val="004A1369"/>
    <w:rsid w:val="004A1E8E"/>
    <w:rsid w:val="004B16AC"/>
    <w:rsid w:val="004B48FB"/>
    <w:rsid w:val="004B73D2"/>
    <w:rsid w:val="004C2404"/>
    <w:rsid w:val="004C73B4"/>
    <w:rsid w:val="004D1D3B"/>
    <w:rsid w:val="004D333A"/>
    <w:rsid w:val="004E51C7"/>
    <w:rsid w:val="004F059B"/>
    <w:rsid w:val="004F361D"/>
    <w:rsid w:val="005000A9"/>
    <w:rsid w:val="005008D0"/>
    <w:rsid w:val="00512684"/>
    <w:rsid w:val="005211AE"/>
    <w:rsid w:val="005231AD"/>
    <w:rsid w:val="00531270"/>
    <w:rsid w:val="00542DB3"/>
    <w:rsid w:val="00543465"/>
    <w:rsid w:val="0055615E"/>
    <w:rsid w:val="00566701"/>
    <w:rsid w:val="00566EC7"/>
    <w:rsid w:val="005717B3"/>
    <w:rsid w:val="0057471A"/>
    <w:rsid w:val="00582435"/>
    <w:rsid w:val="0059308F"/>
    <w:rsid w:val="0059414D"/>
    <w:rsid w:val="005A6E87"/>
    <w:rsid w:val="005B5200"/>
    <w:rsid w:val="005D074D"/>
    <w:rsid w:val="005E4A0B"/>
    <w:rsid w:val="005E6A8F"/>
    <w:rsid w:val="005F0830"/>
    <w:rsid w:val="005F1019"/>
    <w:rsid w:val="005F5430"/>
    <w:rsid w:val="00610F91"/>
    <w:rsid w:val="006122B7"/>
    <w:rsid w:val="0061230B"/>
    <w:rsid w:val="0061590C"/>
    <w:rsid w:val="00616360"/>
    <w:rsid w:val="00621522"/>
    <w:rsid w:val="006233D2"/>
    <w:rsid w:val="00630953"/>
    <w:rsid w:val="00635C01"/>
    <w:rsid w:val="006407BB"/>
    <w:rsid w:val="00641F07"/>
    <w:rsid w:val="006477FC"/>
    <w:rsid w:val="00652003"/>
    <w:rsid w:val="00657F91"/>
    <w:rsid w:val="006936B8"/>
    <w:rsid w:val="006A5C63"/>
    <w:rsid w:val="006A666B"/>
    <w:rsid w:val="006C5B6B"/>
    <w:rsid w:val="006C5FA2"/>
    <w:rsid w:val="006D5E78"/>
    <w:rsid w:val="006D783D"/>
    <w:rsid w:val="006E1A6C"/>
    <w:rsid w:val="00712300"/>
    <w:rsid w:val="007131D7"/>
    <w:rsid w:val="007177A3"/>
    <w:rsid w:val="007269ED"/>
    <w:rsid w:val="00730DDB"/>
    <w:rsid w:val="00732C58"/>
    <w:rsid w:val="0073409D"/>
    <w:rsid w:val="00747FC0"/>
    <w:rsid w:val="00752059"/>
    <w:rsid w:val="0078161D"/>
    <w:rsid w:val="00787CB5"/>
    <w:rsid w:val="007916DA"/>
    <w:rsid w:val="007A0ECF"/>
    <w:rsid w:val="007A486C"/>
    <w:rsid w:val="007A4EAF"/>
    <w:rsid w:val="007A60B8"/>
    <w:rsid w:val="007B2D8D"/>
    <w:rsid w:val="007D02A3"/>
    <w:rsid w:val="007D27E4"/>
    <w:rsid w:val="007D3F40"/>
    <w:rsid w:val="007E230F"/>
    <w:rsid w:val="007E5592"/>
    <w:rsid w:val="00800B59"/>
    <w:rsid w:val="00803612"/>
    <w:rsid w:val="0080594B"/>
    <w:rsid w:val="00805FAE"/>
    <w:rsid w:val="00810619"/>
    <w:rsid w:val="00810924"/>
    <w:rsid w:val="00811815"/>
    <w:rsid w:val="008219AE"/>
    <w:rsid w:val="00821C56"/>
    <w:rsid w:val="00821C69"/>
    <w:rsid w:val="0082343C"/>
    <w:rsid w:val="00824616"/>
    <w:rsid w:val="0082623F"/>
    <w:rsid w:val="00843B01"/>
    <w:rsid w:val="00846EFA"/>
    <w:rsid w:val="0085272C"/>
    <w:rsid w:val="00854431"/>
    <w:rsid w:val="00874754"/>
    <w:rsid w:val="00874A5E"/>
    <w:rsid w:val="0088394E"/>
    <w:rsid w:val="00892B6A"/>
    <w:rsid w:val="00894585"/>
    <w:rsid w:val="008A4D7C"/>
    <w:rsid w:val="008A5E6E"/>
    <w:rsid w:val="008B07BB"/>
    <w:rsid w:val="008B0AB5"/>
    <w:rsid w:val="008C1102"/>
    <w:rsid w:val="008C40F1"/>
    <w:rsid w:val="008C50E0"/>
    <w:rsid w:val="008C57C8"/>
    <w:rsid w:val="008D0038"/>
    <w:rsid w:val="008D0CC8"/>
    <w:rsid w:val="008E258A"/>
    <w:rsid w:val="008F0B45"/>
    <w:rsid w:val="008F3233"/>
    <w:rsid w:val="009005A6"/>
    <w:rsid w:val="0091413C"/>
    <w:rsid w:val="00914703"/>
    <w:rsid w:val="00920110"/>
    <w:rsid w:val="00921C57"/>
    <w:rsid w:val="009312EF"/>
    <w:rsid w:val="00934E7B"/>
    <w:rsid w:val="0094050F"/>
    <w:rsid w:val="00944493"/>
    <w:rsid w:val="009478C3"/>
    <w:rsid w:val="00947B4B"/>
    <w:rsid w:val="009517E7"/>
    <w:rsid w:val="009578D7"/>
    <w:rsid w:val="0097675B"/>
    <w:rsid w:val="00990841"/>
    <w:rsid w:val="0099355E"/>
    <w:rsid w:val="009A3F29"/>
    <w:rsid w:val="009B602C"/>
    <w:rsid w:val="009C60B5"/>
    <w:rsid w:val="009D1E4A"/>
    <w:rsid w:val="009D4388"/>
    <w:rsid w:val="009D6B95"/>
    <w:rsid w:val="009F34AD"/>
    <w:rsid w:val="00A079E1"/>
    <w:rsid w:val="00A112C8"/>
    <w:rsid w:val="00A365BA"/>
    <w:rsid w:val="00A501D9"/>
    <w:rsid w:val="00A51FC5"/>
    <w:rsid w:val="00A6761E"/>
    <w:rsid w:val="00A71E51"/>
    <w:rsid w:val="00A73870"/>
    <w:rsid w:val="00A84D5F"/>
    <w:rsid w:val="00A87628"/>
    <w:rsid w:val="00A95CF4"/>
    <w:rsid w:val="00A96A2E"/>
    <w:rsid w:val="00AA25BB"/>
    <w:rsid w:val="00AA52F7"/>
    <w:rsid w:val="00AC6089"/>
    <w:rsid w:val="00AD24EC"/>
    <w:rsid w:val="00AD6201"/>
    <w:rsid w:val="00AE3A4D"/>
    <w:rsid w:val="00AF266D"/>
    <w:rsid w:val="00AF645E"/>
    <w:rsid w:val="00B04C6C"/>
    <w:rsid w:val="00B15537"/>
    <w:rsid w:val="00B20AE2"/>
    <w:rsid w:val="00B3422A"/>
    <w:rsid w:val="00B34299"/>
    <w:rsid w:val="00B43DD0"/>
    <w:rsid w:val="00B44458"/>
    <w:rsid w:val="00B568B8"/>
    <w:rsid w:val="00B670AA"/>
    <w:rsid w:val="00B85AD0"/>
    <w:rsid w:val="00B9232B"/>
    <w:rsid w:val="00BB02B6"/>
    <w:rsid w:val="00BB5E7E"/>
    <w:rsid w:val="00BB63A5"/>
    <w:rsid w:val="00BC51AC"/>
    <w:rsid w:val="00BD0A95"/>
    <w:rsid w:val="00BF6CB3"/>
    <w:rsid w:val="00C00BC4"/>
    <w:rsid w:val="00C03522"/>
    <w:rsid w:val="00C156CC"/>
    <w:rsid w:val="00C20462"/>
    <w:rsid w:val="00C27610"/>
    <w:rsid w:val="00C27B41"/>
    <w:rsid w:val="00C3148C"/>
    <w:rsid w:val="00C337EF"/>
    <w:rsid w:val="00C41DC7"/>
    <w:rsid w:val="00C426A8"/>
    <w:rsid w:val="00C43B79"/>
    <w:rsid w:val="00C50917"/>
    <w:rsid w:val="00C5215B"/>
    <w:rsid w:val="00C526ED"/>
    <w:rsid w:val="00C60D4A"/>
    <w:rsid w:val="00C641CB"/>
    <w:rsid w:val="00C74F6C"/>
    <w:rsid w:val="00C75276"/>
    <w:rsid w:val="00C80194"/>
    <w:rsid w:val="00C92589"/>
    <w:rsid w:val="00C93E19"/>
    <w:rsid w:val="00CA3E5E"/>
    <w:rsid w:val="00CA4AB0"/>
    <w:rsid w:val="00CA66BD"/>
    <w:rsid w:val="00CB4F7D"/>
    <w:rsid w:val="00CD0C24"/>
    <w:rsid w:val="00CD1EAA"/>
    <w:rsid w:val="00CD44D7"/>
    <w:rsid w:val="00CF20A1"/>
    <w:rsid w:val="00CF6DC7"/>
    <w:rsid w:val="00D01D1A"/>
    <w:rsid w:val="00D03454"/>
    <w:rsid w:val="00D0632D"/>
    <w:rsid w:val="00D22360"/>
    <w:rsid w:val="00D24EB7"/>
    <w:rsid w:val="00D273E4"/>
    <w:rsid w:val="00D30785"/>
    <w:rsid w:val="00D430E1"/>
    <w:rsid w:val="00D51DBF"/>
    <w:rsid w:val="00D65861"/>
    <w:rsid w:val="00D67EAC"/>
    <w:rsid w:val="00D701D4"/>
    <w:rsid w:val="00D701EB"/>
    <w:rsid w:val="00D71F24"/>
    <w:rsid w:val="00D82C9A"/>
    <w:rsid w:val="00D83ECD"/>
    <w:rsid w:val="00D872E5"/>
    <w:rsid w:val="00D8751B"/>
    <w:rsid w:val="00D970AF"/>
    <w:rsid w:val="00DA24D4"/>
    <w:rsid w:val="00DA4EBC"/>
    <w:rsid w:val="00DB608C"/>
    <w:rsid w:val="00DB628D"/>
    <w:rsid w:val="00DC1880"/>
    <w:rsid w:val="00DC21EB"/>
    <w:rsid w:val="00DC558B"/>
    <w:rsid w:val="00DC6E56"/>
    <w:rsid w:val="00DD0417"/>
    <w:rsid w:val="00DD1D40"/>
    <w:rsid w:val="00DD2E9E"/>
    <w:rsid w:val="00DF0FAE"/>
    <w:rsid w:val="00E14385"/>
    <w:rsid w:val="00E202A7"/>
    <w:rsid w:val="00E22771"/>
    <w:rsid w:val="00E26E28"/>
    <w:rsid w:val="00E303FB"/>
    <w:rsid w:val="00E368D9"/>
    <w:rsid w:val="00E37250"/>
    <w:rsid w:val="00E6304C"/>
    <w:rsid w:val="00E67458"/>
    <w:rsid w:val="00E92296"/>
    <w:rsid w:val="00E96C32"/>
    <w:rsid w:val="00E96DC6"/>
    <w:rsid w:val="00E97D84"/>
    <w:rsid w:val="00EA097C"/>
    <w:rsid w:val="00EA27CE"/>
    <w:rsid w:val="00EC41AC"/>
    <w:rsid w:val="00ED49E5"/>
    <w:rsid w:val="00ED5136"/>
    <w:rsid w:val="00EE1146"/>
    <w:rsid w:val="00EE29B0"/>
    <w:rsid w:val="00EE40DC"/>
    <w:rsid w:val="00EF08AD"/>
    <w:rsid w:val="00EF122A"/>
    <w:rsid w:val="00EF4A6F"/>
    <w:rsid w:val="00F072E7"/>
    <w:rsid w:val="00F1540F"/>
    <w:rsid w:val="00F235B8"/>
    <w:rsid w:val="00F24CE2"/>
    <w:rsid w:val="00F44594"/>
    <w:rsid w:val="00F5475D"/>
    <w:rsid w:val="00F573C7"/>
    <w:rsid w:val="00F60F9A"/>
    <w:rsid w:val="00F627A0"/>
    <w:rsid w:val="00F64A2B"/>
    <w:rsid w:val="00F66BD2"/>
    <w:rsid w:val="00F67ED5"/>
    <w:rsid w:val="00F715B8"/>
    <w:rsid w:val="00F74949"/>
    <w:rsid w:val="00F81262"/>
    <w:rsid w:val="00F82373"/>
    <w:rsid w:val="00F876B4"/>
    <w:rsid w:val="00F96E5F"/>
    <w:rsid w:val="00FA23BC"/>
    <w:rsid w:val="00FB53FB"/>
    <w:rsid w:val="00FD5061"/>
    <w:rsid w:val="00FD60EB"/>
    <w:rsid w:val="00FD7F83"/>
    <w:rsid w:val="00FF1E70"/>
    <w:rsid w:val="01D80E2D"/>
    <w:rsid w:val="01EF3BC1"/>
    <w:rsid w:val="0214048E"/>
    <w:rsid w:val="03243836"/>
    <w:rsid w:val="03471D67"/>
    <w:rsid w:val="04D75433"/>
    <w:rsid w:val="05B765A2"/>
    <w:rsid w:val="05FB350C"/>
    <w:rsid w:val="06A20505"/>
    <w:rsid w:val="09E72ECA"/>
    <w:rsid w:val="0ABB5344"/>
    <w:rsid w:val="0B6547BD"/>
    <w:rsid w:val="0BF17EB1"/>
    <w:rsid w:val="0C1C6215"/>
    <w:rsid w:val="0C7E132A"/>
    <w:rsid w:val="0CE37269"/>
    <w:rsid w:val="0F6476C1"/>
    <w:rsid w:val="0F83456F"/>
    <w:rsid w:val="102603A9"/>
    <w:rsid w:val="10896422"/>
    <w:rsid w:val="109F083C"/>
    <w:rsid w:val="11775A0F"/>
    <w:rsid w:val="12675C04"/>
    <w:rsid w:val="12896181"/>
    <w:rsid w:val="133427CB"/>
    <w:rsid w:val="134F6959"/>
    <w:rsid w:val="13640A3B"/>
    <w:rsid w:val="14851389"/>
    <w:rsid w:val="15983E1A"/>
    <w:rsid w:val="15FE29AD"/>
    <w:rsid w:val="1620517F"/>
    <w:rsid w:val="16643C19"/>
    <w:rsid w:val="16B6070C"/>
    <w:rsid w:val="18517E71"/>
    <w:rsid w:val="18A6651D"/>
    <w:rsid w:val="18D05442"/>
    <w:rsid w:val="1E9929E2"/>
    <w:rsid w:val="1EEA6EBC"/>
    <w:rsid w:val="1FBA57BE"/>
    <w:rsid w:val="1FC3023E"/>
    <w:rsid w:val="220D3A09"/>
    <w:rsid w:val="23290F85"/>
    <w:rsid w:val="23B93C9C"/>
    <w:rsid w:val="23E934FF"/>
    <w:rsid w:val="25DF0EC7"/>
    <w:rsid w:val="260A58CD"/>
    <w:rsid w:val="260F0DC0"/>
    <w:rsid w:val="2828488F"/>
    <w:rsid w:val="29404159"/>
    <w:rsid w:val="2975213F"/>
    <w:rsid w:val="2A225F50"/>
    <w:rsid w:val="2AE23305"/>
    <w:rsid w:val="2BD36C8C"/>
    <w:rsid w:val="2DDD0DE0"/>
    <w:rsid w:val="2E4625BA"/>
    <w:rsid w:val="2E7A032A"/>
    <w:rsid w:val="2F12599F"/>
    <w:rsid w:val="2F2C4B16"/>
    <w:rsid w:val="30B67A37"/>
    <w:rsid w:val="311F6478"/>
    <w:rsid w:val="32AC7266"/>
    <w:rsid w:val="340328F8"/>
    <w:rsid w:val="34E5739D"/>
    <w:rsid w:val="36F84C11"/>
    <w:rsid w:val="3774365F"/>
    <w:rsid w:val="37D55C60"/>
    <w:rsid w:val="38A52FAE"/>
    <w:rsid w:val="390F75C9"/>
    <w:rsid w:val="3B2639C7"/>
    <w:rsid w:val="3B9A1F13"/>
    <w:rsid w:val="3BB6628C"/>
    <w:rsid w:val="3CFC421E"/>
    <w:rsid w:val="3D5D6E54"/>
    <w:rsid w:val="3D646974"/>
    <w:rsid w:val="3E0D4262"/>
    <w:rsid w:val="3EFF03CD"/>
    <w:rsid w:val="3F9577F3"/>
    <w:rsid w:val="40353CC4"/>
    <w:rsid w:val="415140F3"/>
    <w:rsid w:val="43E33A77"/>
    <w:rsid w:val="44027DDE"/>
    <w:rsid w:val="454552CB"/>
    <w:rsid w:val="45E30503"/>
    <w:rsid w:val="46741FDA"/>
    <w:rsid w:val="472A7C6F"/>
    <w:rsid w:val="490F31DA"/>
    <w:rsid w:val="4A265E69"/>
    <w:rsid w:val="4A9A1479"/>
    <w:rsid w:val="4B644D23"/>
    <w:rsid w:val="4D633EFB"/>
    <w:rsid w:val="4E6576C4"/>
    <w:rsid w:val="4EEC2201"/>
    <w:rsid w:val="504F06E7"/>
    <w:rsid w:val="51501758"/>
    <w:rsid w:val="53214E1B"/>
    <w:rsid w:val="54111C2D"/>
    <w:rsid w:val="546A3F53"/>
    <w:rsid w:val="552F4E97"/>
    <w:rsid w:val="55C755B5"/>
    <w:rsid w:val="56A92EEA"/>
    <w:rsid w:val="56C71BA1"/>
    <w:rsid w:val="57B20D0B"/>
    <w:rsid w:val="58603B61"/>
    <w:rsid w:val="58AF1A4C"/>
    <w:rsid w:val="5AF94719"/>
    <w:rsid w:val="5BEF2E30"/>
    <w:rsid w:val="5E191C62"/>
    <w:rsid w:val="637679CE"/>
    <w:rsid w:val="63F63617"/>
    <w:rsid w:val="642642D4"/>
    <w:rsid w:val="642F1CAC"/>
    <w:rsid w:val="645D7473"/>
    <w:rsid w:val="64BE7FF9"/>
    <w:rsid w:val="655A0C80"/>
    <w:rsid w:val="657F7A40"/>
    <w:rsid w:val="66727788"/>
    <w:rsid w:val="6776097B"/>
    <w:rsid w:val="68F53279"/>
    <w:rsid w:val="6A5D1FEB"/>
    <w:rsid w:val="6AA57E3E"/>
    <w:rsid w:val="6B4F3C1A"/>
    <w:rsid w:val="6D295D51"/>
    <w:rsid w:val="6DBA0923"/>
    <w:rsid w:val="6DC709F7"/>
    <w:rsid w:val="6E2D7F61"/>
    <w:rsid w:val="6E7353C5"/>
    <w:rsid w:val="6F9E2D63"/>
    <w:rsid w:val="6FD133B9"/>
    <w:rsid w:val="724A5ACC"/>
    <w:rsid w:val="72B2164B"/>
    <w:rsid w:val="73302010"/>
    <w:rsid w:val="7387417E"/>
    <w:rsid w:val="74C313E1"/>
    <w:rsid w:val="74E05108"/>
    <w:rsid w:val="755470D7"/>
    <w:rsid w:val="759E7CAC"/>
    <w:rsid w:val="76523354"/>
    <w:rsid w:val="77867727"/>
    <w:rsid w:val="785E481D"/>
    <w:rsid w:val="78C5165B"/>
    <w:rsid w:val="79410F78"/>
    <w:rsid w:val="79433B9C"/>
    <w:rsid w:val="79911C82"/>
    <w:rsid w:val="7AC26326"/>
    <w:rsid w:val="7BCA5B38"/>
    <w:rsid w:val="7BF17F30"/>
    <w:rsid w:val="7BF23A22"/>
    <w:rsid w:val="7C12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578" w:lineRule="auto"/>
      <w:outlineLvl w:val="0"/>
    </w:pPr>
    <w:rPr>
      <w:b w:val="0"/>
      <w:bCs w:val="0"/>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22"/>
    <w:unhideWhenUsed/>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批注文字 Char"/>
    <w:link w:val="4"/>
    <w:qFormat/>
    <w:uiPriority w:val="0"/>
    <w:rPr>
      <w:kern w:val="2"/>
      <w:sz w:val="21"/>
      <w:szCs w:val="24"/>
    </w:rPr>
  </w:style>
  <w:style w:type="character" w:customStyle="1" w:styleId="16">
    <w:name w:val="批注框文本 Char"/>
    <w:link w:val="6"/>
    <w:qFormat/>
    <w:uiPriority w:val="0"/>
    <w:rPr>
      <w:kern w:val="2"/>
      <w:sz w:val="18"/>
      <w:szCs w:val="18"/>
    </w:rPr>
  </w:style>
  <w:style w:type="character" w:customStyle="1" w:styleId="17">
    <w:name w:val="页脚 Char"/>
    <w:link w:val="7"/>
    <w:qFormat/>
    <w:uiPriority w:val="0"/>
    <w:rPr>
      <w:rFonts w:eastAsia="宋体"/>
      <w:kern w:val="2"/>
      <w:sz w:val="18"/>
      <w:szCs w:val="18"/>
      <w:lang w:val="en-US" w:eastAsia="zh-CN" w:bidi="ar-SA"/>
    </w:rPr>
  </w:style>
  <w:style w:type="character" w:customStyle="1" w:styleId="18">
    <w:name w:val="批注主题 Char"/>
    <w:link w:val="9"/>
    <w:qFormat/>
    <w:uiPriority w:val="0"/>
    <w:rPr>
      <w:b/>
      <w:bCs/>
      <w:kern w:val="2"/>
      <w:sz w:val="21"/>
      <w:szCs w:val="24"/>
    </w:rPr>
  </w:style>
  <w:style w:type="paragraph" w:customStyle="1" w:styleId="19">
    <w:name w:val="列出段落1"/>
    <w:basedOn w:val="1"/>
    <w:qFormat/>
    <w:uiPriority w:val="0"/>
    <w:pPr>
      <w:ind w:firstLine="420" w:firstLineChars="200"/>
    </w:pPr>
    <w:rPr>
      <w:rFonts w:ascii="等线" w:hAnsi="等线" w:eastAsia="等线"/>
      <w:szCs w:val="21"/>
    </w:rPr>
  </w:style>
  <w:style w:type="paragraph" w:styleId="20">
    <w:name w:val="List Paragraph"/>
    <w:basedOn w:val="1"/>
    <w:link w:val="23"/>
    <w:qFormat/>
    <w:uiPriority w:val="0"/>
    <w:pPr>
      <w:ind w:firstLine="420" w:firstLineChars="200"/>
    </w:pPr>
    <w:rPr>
      <w:rFonts w:ascii="宋体" w:hAnsi="宋体" w:cs="宋体"/>
      <w:szCs w:val="21"/>
    </w:rPr>
  </w:style>
  <w:style w:type="character" w:customStyle="1" w:styleId="21">
    <w:name w:val="正文文本 Char"/>
    <w:basedOn w:val="12"/>
    <w:qFormat/>
    <w:uiPriority w:val="0"/>
    <w:rPr>
      <w:kern w:val="2"/>
      <w:sz w:val="21"/>
      <w:szCs w:val="24"/>
    </w:rPr>
  </w:style>
  <w:style w:type="character" w:customStyle="1" w:styleId="22">
    <w:name w:val="正文文本 Char1"/>
    <w:link w:val="5"/>
    <w:qFormat/>
    <w:uiPriority w:val="0"/>
    <w:rPr>
      <w:kern w:val="2"/>
      <w:sz w:val="21"/>
      <w:szCs w:val="24"/>
    </w:rPr>
  </w:style>
  <w:style w:type="character" w:customStyle="1" w:styleId="23">
    <w:name w:val="列出段落 Char"/>
    <w:link w:val="20"/>
    <w:qFormat/>
    <w:uiPriority w:val="0"/>
    <w:rPr>
      <w:rFonts w:ascii="宋体" w:hAnsi="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C208-294F-4833-8403-B1D6DDB01E10}">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15</Pages>
  <Words>8233</Words>
  <Characters>10762</Characters>
  <Lines>83</Lines>
  <Paragraphs>23</Paragraphs>
  <TotalTime>173</TotalTime>
  <ScaleCrop>false</ScaleCrop>
  <LinksUpToDate>false</LinksUpToDate>
  <CharactersWithSpaces>11264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2019-06-28T08:30:00Z</dcterms:created>
  <dc:creator>Administrator</dc:creator>
  <cp:lastModifiedBy>Administrator</cp:lastModifiedBy>
  <cp:lastPrinted>2018-05-25T01:39:00Z</cp:lastPrinted>
  <dcterms:modified xsi:type="dcterms:W3CDTF">2022-09-29T06:21:58Z</dcterms:modified>
  <dc:title>编号：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9FA4F5FAAE6C4F5B97DFA247C410989F</vt:lpwstr>
  </property>
</Properties>
</file>